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2300" w14:textId="77777777" w:rsidR="00711C89" w:rsidRPr="00711C89" w:rsidRDefault="00711C89" w:rsidP="00711C89">
      <w:pPr>
        <w:spacing w:after="0" w:line="240" w:lineRule="auto"/>
        <w:rPr>
          <w:rFonts w:ascii="Arial" w:hAnsi="Arial" w:cs="Arial"/>
          <w:b/>
          <w:bCs/>
        </w:rPr>
      </w:pPr>
      <w:proofErr w:type="spellStart"/>
      <w:r w:rsidRPr="00CD3361">
        <w:rPr>
          <w:rFonts w:ascii="Arial" w:hAnsi="Arial" w:cs="Arial"/>
          <w:b/>
          <w:bCs/>
        </w:rPr>
        <w:t>iLUN:s</w:t>
      </w:r>
      <w:proofErr w:type="spellEnd"/>
      <w:r w:rsidRPr="00CD3361">
        <w:rPr>
          <w:rFonts w:ascii="Arial" w:hAnsi="Arial" w:cs="Arial"/>
          <w:b/>
          <w:bCs/>
        </w:rPr>
        <w:t xml:space="preserve"> </w:t>
      </w:r>
      <w:r w:rsidRPr="00711C89">
        <w:rPr>
          <w:rFonts w:ascii="Arial" w:hAnsi="Arial" w:cs="Arial"/>
          <w:b/>
          <w:bCs/>
        </w:rPr>
        <w:t>forsknings- och forskarutbildningsutskott (</w:t>
      </w:r>
      <w:proofErr w:type="spellStart"/>
      <w:r w:rsidRPr="00711C89">
        <w:rPr>
          <w:rFonts w:ascii="Arial" w:hAnsi="Arial" w:cs="Arial"/>
          <w:b/>
          <w:bCs/>
        </w:rPr>
        <w:t>FoFOU</w:t>
      </w:r>
      <w:proofErr w:type="spellEnd"/>
      <w:r w:rsidRPr="00711C89">
        <w:rPr>
          <w:rFonts w:ascii="Arial" w:hAnsi="Arial" w:cs="Arial"/>
          <w:b/>
          <w:bCs/>
        </w:rPr>
        <w:t>)</w:t>
      </w:r>
    </w:p>
    <w:p w14:paraId="75AA83A6" w14:textId="77777777" w:rsidR="00711C89" w:rsidRPr="00711C89" w:rsidRDefault="00711C89" w:rsidP="00711C89">
      <w:pPr>
        <w:spacing w:after="0" w:line="240" w:lineRule="auto"/>
        <w:rPr>
          <w:rFonts w:ascii="Arial" w:hAnsi="Arial" w:cs="Arial"/>
        </w:rPr>
      </w:pPr>
      <w:r w:rsidRPr="00711C89">
        <w:rPr>
          <w:rFonts w:ascii="Arial" w:hAnsi="Arial" w:cs="Arial"/>
          <w:b/>
          <w:bCs/>
        </w:rPr>
        <w:t>2026-02-18 kl. 15:00–17:00, Zoom och A133</w:t>
      </w:r>
    </w:p>
    <w:p w14:paraId="71FB8F2E" w14:textId="77777777" w:rsidR="00711C89" w:rsidRPr="00CD3361" w:rsidRDefault="00711C89" w:rsidP="00711C89">
      <w:pPr>
        <w:spacing w:after="0" w:line="240" w:lineRule="auto"/>
        <w:rPr>
          <w:rFonts w:ascii="Arial" w:hAnsi="Arial" w:cs="Arial"/>
          <w:b/>
          <w:bCs/>
          <w:lang w:val="en-US"/>
        </w:rPr>
      </w:pPr>
    </w:p>
    <w:p w14:paraId="2989708A" w14:textId="5B03C14E" w:rsidR="00711C89" w:rsidRDefault="00711C89" w:rsidP="00711C89">
      <w:pPr>
        <w:spacing w:after="0" w:line="240" w:lineRule="auto"/>
        <w:rPr>
          <w:rFonts w:ascii="Arial" w:hAnsi="Arial" w:cs="Arial"/>
        </w:rPr>
      </w:pPr>
      <w:r w:rsidRPr="00711C89">
        <w:rPr>
          <w:rFonts w:ascii="Arial" w:hAnsi="Arial" w:cs="Arial"/>
          <w:b/>
          <w:bCs/>
        </w:rPr>
        <w:t>Närvarande:</w:t>
      </w:r>
      <w:r w:rsidRPr="00711C89">
        <w:rPr>
          <w:rFonts w:ascii="Arial" w:hAnsi="Arial" w:cs="Arial"/>
        </w:rPr>
        <w:br/>
        <w:t>Mats Tegmark (ordf.), Mattias Gradén, Annika Norlund Shaswar (från ca kl. 16:00) i A133. Lotta Wedman, Tarja Alatalo, Anders Persson, Boglárka Straszer</w:t>
      </w:r>
      <w:r w:rsidR="008A762F">
        <w:rPr>
          <w:rFonts w:ascii="Arial" w:hAnsi="Arial" w:cs="Arial"/>
        </w:rPr>
        <w:t>, web.</w:t>
      </w:r>
      <w:r w:rsidRPr="00711C89">
        <w:rPr>
          <w:rFonts w:ascii="Arial" w:hAnsi="Arial" w:cs="Arial"/>
        </w:rPr>
        <w:br/>
        <w:t>Anette Bagger (till ca 15:45). Gunillahelen Olsson under punkt 2.c</w:t>
      </w:r>
      <w:r w:rsidR="008A762F">
        <w:rPr>
          <w:rFonts w:ascii="Arial" w:hAnsi="Arial" w:cs="Arial"/>
        </w:rPr>
        <w:t>, web.</w:t>
      </w:r>
    </w:p>
    <w:p w14:paraId="49D1665D" w14:textId="77777777" w:rsidR="00711C89" w:rsidRPr="00711C89" w:rsidRDefault="00711C89" w:rsidP="00711C89">
      <w:pPr>
        <w:spacing w:after="0" w:line="240" w:lineRule="auto"/>
        <w:rPr>
          <w:rFonts w:ascii="Arial" w:hAnsi="Arial" w:cs="Arial"/>
        </w:rPr>
      </w:pPr>
    </w:p>
    <w:p w14:paraId="18AF3414" w14:textId="77777777" w:rsidR="00711C89" w:rsidRPr="00711C89" w:rsidRDefault="00943D77" w:rsidP="00711C89">
      <w:pPr>
        <w:spacing w:after="0" w:line="240" w:lineRule="auto"/>
        <w:rPr>
          <w:rFonts w:ascii="Arial" w:hAnsi="Arial" w:cs="Arial"/>
        </w:rPr>
      </w:pPr>
      <w:r>
        <w:rPr>
          <w:rFonts w:ascii="Arial" w:hAnsi="Arial" w:cs="Arial"/>
        </w:rPr>
        <w:pict w14:anchorId="2D4BEF4B">
          <v:rect id="_x0000_i1025" style="width:0;height:1.5pt" o:hralign="center" o:hrstd="t" o:hr="t" fillcolor="#a0a0a0" stroked="f"/>
        </w:pict>
      </w:r>
    </w:p>
    <w:p w14:paraId="146DA3DB" w14:textId="15D7E114" w:rsidR="00711C89" w:rsidRPr="00711C89" w:rsidRDefault="00711C89" w:rsidP="00711C89">
      <w:pPr>
        <w:pStyle w:val="Liststycke"/>
        <w:numPr>
          <w:ilvl w:val="0"/>
          <w:numId w:val="4"/>
        </w:numPr>
        <w:spacing w:after="0" w:line="240" w:lineRule="auto"/>
        <w:rPr>
          <w:rFonts w:ascii="Arial" w:hAnsi="Arial" w:cs="Arial"/>
          <w:b/>
          <w:bCs/>
        </w:rPr>
      </w:pPr>
      <w:r w:rsidRPr="00711C89">
        <w:rPr>
          <w:rFonts w:ascii="Arial" w:hAnsi="Arial" w:cs="Arial"/>
          <w:b/>
          <w:bCs/>
        </w:rPr>
        <w:t xml:space="preserve">Uppdatering angående läget vad gäller fortsatt beredning/implementering av </w:t>
      </w:r>
      <w:proofErr w:type="spellStart"/>
      <w:r w:rsidRPr="00711C89">
        <w:rPr>
          <w:rFonts w:ascii="Arial" w:hAnsi="Arial" w:cs="Arial"/>
          <w:b/>
          <w:bCs/>
        </w:rPr>
        <w:t>iLUN:s</w:t>
      </w:r>
      <w:proofErr w:type="spellEnd"/>
      <w:r w:rsidRPr="00711C89">
        <w:rPr>
          <w:rFonts w:ascii="Arial" w:hAnsi="Arial" w:cs="Arial"/>
          <w:b/>
          <w:bCs/>
        </w:rPr>
        <w:t xml:space="preserve"> överlämnade förslag till rektorsbeslut</w:t>
      </w:r>
    </w:p>
    <w:p w14:paraId="14DA4D65" w14:textId="77777777" w:rsidR="00711C89" w:rsidRPr="00711C89" w:rsidRDefault="00711C89" w:rsidP="00711C89">
      <w:pPr>
        <w:pStyle w:val="Liststycke"/>
        <w:spacing w:after="0" w:line="240" w:lineRule="auto"/>
        <w:rPr>
          <w:rFonts w:ascii="Arial" w:hAnsi="Arial" w:cs="Arial"/>
          <w:b/>
          <w:bCs/>
        </w:rPr>
      </w:pPr>
    </w:p>
    <w:p w14:paraId="4D33D210" w14:textId="5F37494C" w:rsidR="00711C89" w:rsidRPr="00711C89" w:rsidRDefault="00711C89" w:rsidP="00711C89">
      <w:pPr>
        <w:spacing w:after="0" w:line="240" w:lineRule="auto"/>
        <w:rPr>
          <w:rFonts w:ascii="Arial" w:hAnsi="Arial" w:cs="Arial"/>
        </w:rPr>
      </w:pPr>
      <w:r w:rsidRPr="00711C89">
        <w:rPr>
          <w:rFonts w:ascii="Arial" w:hAnsi="Arial" w:cs="Arial"/>
        </w:rPr>
        <w:t xml:space="preserve">Mats beskriver processen som tagit vid efter att </w:t>
      </w:r>
      <w:proofErr w:type="spellStart"/>
      <w:r w:rsidRPr="00711C89">
        <w:rPr>
          <w:rFonts w:ascii="Arial" w:hAnsi="Arial" w:cs="Arial"/>
        </w:rPr>
        <w:t>iLUN</w:t>
      </w:r>
      <w:proofErr w:type="spellEnd"/>
      <w:r w:rsidRPr="00711C89">
        <w:rPr>
          <w:rFonts w:ascii="Arial" w:hAnsi="Arial" w:cs="Arial"/>
        </w:rPr>
        <w:t xml:space="preserve"> presenterat sitt arbete och den 104-sidiga rapporten. En beredningsgrupp ser från och med nu över hur slutsatserna ska implementeras. I närtid kommer ledamöter att väljas in i </w:t>
      </w:r>
      <w:r w:rsidR="00BC46E7">
        <w:rPr>
          <w:rFonts w:ascii="Arial" w:hAnsi="Arial" w:cs="Arial"/>
        </w:rPr>
        <w:t xml:space="preserve">en permanent </w:t>
      </w:r>
      <w:r w:rsidRPr="00711C89">
        <w:rPr>
          <w:rFonts w:ascii="Arial" w:hAnsi="Arial" w:cs="Arial"/>
        </w:rPr>
        <w:t>LUN</w:t>
      </w:r>
      <w:r w:rsidR="00BC46E7">
        <w:rPr>
          <w:rFonts w:ascii="Arial" w:hAnsi="Arial" w:cs="Arial"/>
        </w:rPr>
        <w:t xml:space="preserve"> med tillträde 1 juli</w:t>
      </w:r>
      <w:r w:rsidRPr="00711C89">
        <w:rPr>
          <w:rFonts w:ascii="Arial" w:hAnsi="Arial" w:cs="Arial"/>
        </w:rPr>
        <w:t xml:space="preserve">. Två ledamöter från </w:t>
      </w:r>
      <w:proofErr w:type="spellStart"/>
      <w:r w:rsidRPr="00711C89">
        <w:rPr>
          <w:rFonts w:ascii="Arial" w:hAnsi="Arial" w:cs="Arial"/>
        </w:rPr>
        <w:t>FoFOU</w:t>
      </w:r>
      <w:proofErr w:type="spellEnd"/>
      <w:r w:rsidRPr="00711C89">
        <w:rPr>
          <w:rFonts w:ascii="Arial" w:hAnsi="Arial" w:cs="Arial"/>
        </w:rPr>
        <w:t xml:space="preserve"> ingår i valberedningen. Tillsättning och kvalifikationskrav diskuterades. Implementeringen av organisationen svarar i huvudsak mot förslaget från nämnden, men sammansättningen av kollegialt valda ledamöter kommer att skilja sig från utskottets förslag. Nuvarande ordning pekar på att tre av fyra är disputerade, varav två ska vara seniorer.</w:t>
      </w:r>
    </w:p>
    <w:p w14:paraId="79770DE2" w14:textId="77777777" w:rsidR="00711C89" w:rsidRDefault="00711C89" w:rsidP="00711C89">
      <w:pPr>
        <w:spacing w:after="0" w:line="240" w:lineRule="auto"/>
        <w:rPr>
          <w:rFonts w:ascii="Arial" w:hAnsi="Arial" w:cs="Arial"/>
        </w:rPr>
      </w:pPr>
    </w:p>
    <w:p w14:paraId="580E90EB" w14:textId="156FB4C8" w:rsidR="00711C89" w:rsidRPr="00711C89" w:rsidRDefault="00711C89" w:rsidP="00711C89">
      <w:pPr>
        <w:spacing w:after="0" w:line="240" w:lineRule="auto"/>
        <w:rPr>
          <w:rFonts w:ascii="Arial" w:hAnsi="Arial" w:cs="Arial"/>
        </w:rPr>
      </w:pPr>
      <w:r w:rsidRPr="00711C89">
        <w:rPr>
          <w:rFonts w:ascii="Arial" w:hAnsi="Arial" w:cs="Arial"/>
        </w:rPr>
        <w:t>Mats annonserade också att Lotta Wedman, IIT, nu kommit in i gruppen.</w:t>
      </w:r>
    </w:p>
    <w:p w14:paraId="41DA70CC" w14:textId="77777777" w:rsidR="00711C89" w:rsidRPr="00711C89" w:rsidRDefault="00943D77" w:rsidP="00711C89">
      <w:pPr>
        <w:spacing w:after="0" w:line="240" w:lineRule="auto"/>
        <w:rPr>
          <w:rFonts w:ascii="Arial" w:hAnsi="Arial" w:cs="Arial"/>
        </w:rPr>
      </w:pPr>
      <w:r>
        <w:rPr>
          <w:rFonts w:ascii="Arial" w:hAnsi="Arial" w:cs="Arial"/>
        </w:rPr>
        <w:pict w14:anchorId="5527DA6D">
          <v:rect id="_x0000_i1026" style="width:0;height:1.5pt" o:hralign="center" o:hrstd="t" o:hr="t" fillcolor="#a0a0a0" stroked="f"/>
        </w:pict>
      </w:r>
    </w:p>
    <w:p w14:paraId="74260B63" w14:textId="2677ABE0" w:rsidR="00711C89" w:rsidRPr="00711C89" w:rsidRDefault="00711C89" w:rsidP="00711C89">
      <w:pPr>
        <w:pStyle w:val="Liststycke"/>
        <w:numPr>
          <w:ilvl w:val="0"/>
          <w:numId w:val="4"/>
        </w:numPr>
        <w:spacing w:after="0" w:line="240" w:lineRule="auto"/>
        <w:rPr>
          <w:rFonts w:ascii="Arial" w:hAnsi="Arial" w:cs="Arial"/>
          <w:b/>
          <w:bCs/>
        </w:rPr>
      </w:pPr>
      <w:r w:rsidRPr="00711C89">
        <w:rPr>
          <w:rFonts w:ascii="Arial" w:hAnsi="Arial" w:cs="Arial"/>
          <w:b/>
          <w:bCs/>
        </w:rPr>
        <w:t>Ärenden att bereda under våren:</w:t>
      </w:r>
    </w:p>
    <w:p w14:paraId="45D8BA80" w14:textId="77777777" w:rsidR="00711C89" w:rsidRPr="00711C89" w:rsidRDefault="00711C89" w:rsidP="00711C89">
      <w:pPr>
        <w:pStyle w:val="Liststycke"/>
        <w:spacing w:after="0" w:line="240" w:lineRule="auto"/>
        <w:rPr>
          <w:rFonts w:ascii="Arial" w:hAnsi="Arial" w:cs="Arial"/>
          <w:b/>
          <w:bCs/>
        </w:rPr>
      </w:pPr>
    </w:p>
    <w:p w14:paraId="728FC787" w14:textId="77777777" w:rsidR="00711C89" w:rsidRPr="00711C89" w:rsidRDefault="00711C89" w:rsidP="00711C89">
      <w:pPr>
        <w:spacing w:after="0" w:line="240" w:lineRule="auto"/>
        <w:rPr>
          <w:rFonts w:ascii="Arial" w:hAnsi="Arial" w:cs="Arial"/>
          <w:b/>
          <w:bCs/>
        </w:rPr>
      </w:pPr>
      <w:r w:rsidRPr="00711C89">
        <w:rPr>
          <w:rFonts w:ascii="Arial" w:hAnsi="Arial" w:cs="Arial"/>
          <w:b/>
          <w:bCs/>
        </w:rPr>
        <w:t xml:space="preserve">a. Gemensam utvecklingsplan för det utbildningsvetenskapliga området efter </w:t>
      </w:r>
      <w:proofErr w:type="spellStart"/>
      <w:r w:rsidRPr="00711C89">
        <w:rPr>
          <w:rFonts w:ascii="Arial" w:hAnsi="Arial" w:cs="Arial"/>
          <w:b/>
          <w:bCs/>
        </w:rPr>
        <w:t>UFN:s</w:t>
      </w:r>
      <w:proofErr w:type="spellEnd"/>
      <w:r w:rsidRPr="00711C89">
        <w:rPr>
          <w:rFonts w:ascii="Arial" w:hAnsi="Arial" w:cs="Arial"/>
          <w:b/>
          <w:bCs/>
        </w:rPr>
        <w:t xml:space="preserve"> utvärdering av forskningsverksamheten</w:t>
      </w:r>
    </w:p>
    <w:p w14:paraId="10E67BE9" w14:textId="77777777" w:rsidR="00711C89" w:rsidRPr="00711C89" w:rsidRDefault="00711C89" w:rsidP="00711C89">
      <w:pPr>
        <w:spacing w:after="0" w:line="240" w:lineRule="auto"/>
        <w:rPr>
          <w:rFonts w:ascii="Arial" w:hAnsi="Arial" w:cs="Arial"/>
        </w:rPr>
      </w:pPr>
      <w:r w:rsidRPr="00711C89">
        <w:rPr>
          <w:rFonts w:ascii="Arial" w:hAnsi="Arial" w:cs="Arial"/>
        </w:rPr>
        <w:t>(enligt bifogad mall och utdrag från UFN-protokoll)</w:t>
      </w:r>
      <w:r w:rsidRPr="00711C89">
        <w:rPr>
          <w:rFonts w:ascii="Arial" w:hAnsi="Arial" w:cs="Arial"/>
        </w:rPr>
        <w:br/>
        <w:t xml:space="preserve">Institutionernas separata och tidigare beslutade utvecklingsplaner finns på Teams under </w:t>
      </w:r>
      <w:r w:rsidRPr="00711C89">
        <w:rPr>
          <w:rFonts w:ascii="Arial" w:hAnsi="Arial" w:cs="Arial"/>
          <w:i/>
          <w:iCs/>
        </w:rPr>
        <w:t xml:space="preserve">Dagordningar, bilagor, </w:t>
      </w:r>
      <w:proofErr w:type="gramStart"/>
      <w:r w:rsidRPr="00711C89">
        <w:rPr>
          <w:rFonts w:ascii="Arial" w:hAnsi="Arial" w:cs="Arial"/>
          <w:i/>
          <w:iCs/>
        </w:rPr>
        <w:t>protokoll &gt;</w:t>
      </w:r>
      <w:proofErr w:type="gramEnd"/>
      <w:r w:rsidRPr="00711C89">
        <w:rPr>
          <w:rFonts w:ascii="Arial" w:hAnsi="Arial" w:cs="Arial"/>
          <w:i/>
          <w:iCs/>
        </w:rPr>
        <w:t xml:space="preserve"> </w:t>
      </w:r>
      <w:proofErr w:type="gramStart"/>
      <w:r w:rsidRPr="00711C89">
        <w:rPr>
          <w:rFonts w:ascii="Arial" w:hAnsi="Arial" w:cs="Arial"/>
          <w:i/>
          <w:iCs/>
        </w:rPr>
        <w:t>250429</w:t>
      </w:r>
      <w:proofErr w:type="gramEnd"/>
      <w:r w:rsidRPr="00711C89">
        <w:rPr>
          <w:rFonts w:ascii="Arial" w:hAnsi="Arial" w:cs="Arial"/>
        </w:rPr>
        <w:t>.</w:t>
      </w:r>
    </w:p>
    <w:p w14:paraId="6256E8D9" w14:textId="77777777" w:rsidR="00711C89" w:rsidRDefault="00711C89" w:rsidP="00711C89">
      <w:pPr>
        <w:spacing w:after="0" w:line="240" w:lineRule="auto"/>
        <w:rPr>
          <w:rFonts w:ascii="Arial" w:hAnsi="Arial" w:cs="Arial"/>
        </w:rPr>
      </w:pPr>
    </w:p>
    <w:p w14:paraId="306CEB63" w14:textId="77777777" w:rsidR="00711C89" w:rsidRDefault="00711C89" w:rsidP="00711C89">
      <w:pPr>
        <w:spacing w:after="0" w:line="240" w:lineRule="auto"/>
        <w:rPr>
          <w:rFonts w:ascii="Arial" w:hAnsi="Arial" w:cs="Arial"/>
        </w:rPr>
      </w:pPr>
    </w:p>
    <w:p w14:paraId="752C427A" w14:textId="7FC1733E" w:rsidR="00711C89" w:rsidRPr="00711C89" w:rsidRDefault="00711C89" w:rsidP="00711C89">
      <w:pPr>
        <w:spacing w:after="0" w:line="240" w:lineRule="auto"/>
        <w:rPr>
          <w:rFonts w:ascii="Arial" w:hAnsi="Arial" w:cs="Arial"/>
        </w:rPr>
      </w:pPr>
      <w:r w:rsidRPr="00711C89">
        <w:rPr>
          <w:rFonts w:ascii="Arial" w:hAnsi="Arial" w:cs="Arial"/>
        </w:rPr>
        <w:t>Utskottet diskuterar former, innehåll och syfte med utvecklingsplanen. Alla ledamöter får i hemläxa att lyfta utvecklingsplanen i sina egna grupperingar, särskilt i ämnes- och forskningsmiljöer. Utskottet kommer under våren att ta fram en utvecklingsplan som har sin utgångspunkt i analysen av</w:t>
      </w:r>
      <w:r>
        <w:rPr>
          <w:rFonts w:ascii="Arial" w:hAnsi="Arial" w:cs="Arial"/>
        </w:rPr>
        <w:t xml:space="preserve"> forskningen i den tidigare nu nedlagda ILU, institutionernas och </w:t>
      </w:r>
      <w:r w:rsidRPr="00711C89">
        <w:rPr>
          <w:rFonts w:ascii="Arial" w:hAnsi="Arial" w:cs="Arial"/>
        </w:rPr>
        <w:t xml:space="preserve">ämnenas egna utvecklingsplaner samt </w:t>
      </w:r>
      <w:proofErr w:type="spellStart"/>
      <w:r w:rsidRPr="00711C89">
        <w:rPr>
          <w:rFonts w:ascii="Arial" w:hAnsi="Arial" w:cs="Arial"/>
        </w:rPr>
        <w:t>UFN:s</w:t>
      </w:r>
      <w:proofErr w:type="spellEnd"/>
      <w:r w:rsidRPr="00711C89">
        <w:rPr>
          <w:rFonts w:ascii="Arial" w:hAnsi="Arial" w:cs="Arial"/>
        </w:rPr>
        <w:t xml:space="preserve"> rapport.</w:t>
      </w:r>
    </w:p>
    <w:p w14:paraId="4A6D2C35" w14:textId="77777777" w:rsidR="00711C89" w:rsidRDefault="00711C89" w:rsidP="00711C89">
      <w:pPr>
        <w:spacing w:after="0" w:line="240" w:lineRule="auto"/>
        <w:rPr>
          <w:rFonts w:ascii="Arial" w:hAnsi="Arial" w:cs="Arial"/>
        </w:rPr>
      </w:pPr>
    </w:p>
    <w:p w14:paraId="3DFF424C" w14:textId="381CF844" w:rsidR="00711C89" w:rsidRPr="00711C89" w:rsidRDefault="00711C89" w:rsidP="00711C89">
      <w:pPr>
        <w:spacing w:after="0" w:line="240" w:lineRule="auto"/>
        <w:rPr>
          <w:rFonts w:ascii="Arial" w:hAnsi="Arial" w:cs="Arial"/>
        </w:rPr>
      </w:pPr>
      <w:r w:rsidRPr="00711C89">
        <w:rPr>
          <w:rFonts w:ascii="Arial" w:hAnsi="Arial" w:cs="Arial"/>
        </w:rPr>
        <w:t>I utformandet av en utvecklingsplan ingår att definiera följande områden:</w:t>
      </w:r>
    </w:p>
    <w:p w14:paraId="049F40BE" w14:textId="77777777" w:rsidR="00711C89" w:rsidRPr="00711C89" w:rsidRDefault="00711C89" w:rsidP="00711C89">
      <w:pPr>
        <w:numPr>
          <w:ilvl w:val="0"/>
          <w:numId w:val="3"/>
        </w:numPr>
        <w:spacing w:after="0" w:line="240" w:lineRule="auto"/>
        <w:rPr>
          <w:rFonts w:ascii="Arial" w:hAnsi="Arial" w:cs="Arial"/>
        </w:rPr>
      </w:pPr>
      <w:r w:rsidRPr="00711C89">
        <w:rPr>
          <w:rFonts w:ascii="Arial" w:hAnsi="Arial" w:cs="Arial"/>
        </w:rPr>
        <w:t>prioriterade mål</w:t>
      </w:r>
    </w:p>
    <w:p w14:paraId="6C837869" w14:textId="77777777" w:rsidR="00711C89" w:rsidRPr="00711C89" w:rsidRDefault="00711C89" w:rsidP="00711C89">
      <w:pPr>
        <w:numPr>
          <w:ilvl w:val="0"/>
          <w:numId w:val="3"/>
        </w:numPr>
        <w:spacing w:after="0" w:line="240" w:lineRule="auto"/>
        <w:rPr>
          <w:rFonts w:ascii="Arial" w:hAnsi="Arial" w:cs="Arial"/>
        </w:rPr>
      </w:pPr>
      <w:r w:rsidRPr="00711C89">
        <w:rPr>
          <w:rFonts w:ascii="Arial" w:hAnsi="Arial" w:cs="Arial"/>
        </w:rPr>
        <w:t>aktiviteter</w:t>
      </w:r>
    </w:p>
    <w:p w14:paraId="0AAF479D" w14:textId="77777777" w:rsidR="00711C89" w:rsidRPr="00711C89" w:rsidRDefault="00711C89" w:rsidP="00711C89">
      <w:pPr>
        <w:numPr>
          <w:ilvl w:val="0"/>
          <w:numId w:val="3"/>
        </w:numPr>
        <w:spacing w:after="0" w:line="240" w:lineRule="auto"/>
        <w:rPr>
          <w:rFonts w:ascii="Arial" w:hAnsi="Arial" w:cs="Arial"/>
        </w:rPr>
      </w:pPr>
      <w:r w:rsidRPr="00711C89">
        <w:rPr>
          <w:rFonts w:ascii="Arial" w:hAnsi="Arial" w:cs="Arial"/>
        </w:rPr>
        <w:t>resurser</w:t>
      </w:r>
    </w:p>
    <w:p w14:paraId="015B0211" w14:textId="77777777" w:rsidR="00711C89" w:rsidRPr="00711C89" w:rsidRDefault="00711C89" w:rsidP="00711C89">
      <w:pPr>
        <w:numPr>
          <w:ilvl w:val="0"/>
          <w:numId w:val="3"/>
        </w:numPr>
        <w:spacing w:after="0" w:line="240" w:lineRule="auto"/>
        <w:rPr>
          <w:rFonts w:ascii="Arial" w:hAnsi="Arial" w:cs="Arial"/>
        </w:rPr>
      </w:pPr>
      <w:r w:rsidRPr="00711C89">
        <w:rPr>
          <w:rFonts w:ascii="Arial" w:hAnsi="Arial" w:cs="Arial"/>
        </w:rPr>
        <w:t>tidplan</w:t>
      </w:r>
    </w:p>
    <w:p w14:paraId="1B6B0A37" w14:textId="77777777" w:rsidR="00711C89" w:rsidRDefault="00711C89" w:rsidP="00711C89">
      <w:pPr>
        <w:numPr>
          <w:ilvl w:val="0"/>
          <w:numId w:val="3"/>
        </w:numPr>
        <w:spacing w:after="0" w:line="240" w:lineRule="auto"/>
        <w:rPr>
          <w:rFonts w:ascii="Arial" w:hAnsi="Arial" w:cs="Arial"/>
        </w:rPr>
      </w:pPr>
      <w:r w:rsidRPr="00711C89">
        <w:rPr>
          <w:rFonts w:ascii="Arial" w:hAnsi="Arial" w:cs="Arial"/>
        </w:rPr>
        <w:t>ansvarig för prioriterade områden</w:t>
      </w:r>
    </w:p>
    <w:p w14:paraId="3E2C2610" w14:textId="77777777" w:rsidR="00711C89" w:rsidRPr="00711C89" w:rsidRDefault="00711C89" w:rsidP="00711C89">
      <w:pPr>
        <w:spacing w:after="0" w:line="240" w:lineRule="auto"/>
        <w:ind w:left="720"/>
        <w:rPr>
          <w:rFonts w:ascii="Arial" w:hAnsi="Arial" w:cs="Arial"/>
        </w:rPr>
      </w:pPr>
    </w:p>
    <w:p w14:paraId="747390C2" w14:textId="77777777" w:rsidR="00711C89" w:rsidRPr="00711C89" w:rsidRDefault="00711C89" w:rsidP="00711C89">
      <w:pPr>
        <w:spacing w:after="0" w:line="240" w:lineRule="auto"/>
        <w:rPr>
          <w:rFonts w:ascii="Arial" w:hAnsi="Arial" w:cs="Arial"/>
          <w:b/>
          <w:bCs/>
        </w:rPr>
      </w:pPr>
      <w:r w:rsidRPr="00711C89">
        <w:rPr>
          <w:rFonts w:ascii="Arial" w:hAnsi="Arial" w:cs="Arial"/>
          <w:b/>
          <w:bCs/>
        </w:rPr>
        <w:t>b. Översyn av forskargrupper</w:t>
      </w:r>
    </w:p>
    <w:p w14:paraId="10855156" w14:textId="77777777" w:rsidR="00711C89" w:rsidRDefault="00711C89" w:rsidP="00711C89">
      <w:pPr>
        <w:spacing w:after="0" w:line="240" w:lineRule="auto"/>
        <w:rPr>
          <w:rFonts w:ascii="Arial" w:hAnsi="Arial" w:cs="Arial"/>
        </w:rPr>
      </w:pPr>
      <w:r w:rsidRPr="00711C89">
        <w:rPr>
          <w:rFonts w:ascii="Arial" w:hAnsi="Arial" w:cs="Arial"/>
        </w:rPr>
        <w:t xml:space="preserve">Frågan om vilka forskargrupperingar HDa ska ha inom det utbildningsvetenskapliga området är en punkt att analysera i samband med arbetet med utvecklingsplanen. Forskargrupperna bör tillsammans omfatta hela bredden av forskningen, samtidigt </w:t>
      </w:r>
      <w:r w:rsidRPr="00711C89">
        <w:rPr>
          <w:rFonts w:ascii="Arial" w:hAnsi="Arial" w:cs="Arial"/>
        </w:rPr>
        <w:lastRenderedPageBreak/>
        <w:t>som grupperna inte bör bli för stora. Samtidigt behöver detta balanseras mot risken att få för många, och för små, grupperingar.</w:t>
      </w:r>
    </w:p>
    <w:p w14:paraId="67ED731E" w14:textId="77777777" w:rsidR="00711C89" w:rsidRPr="00711C89" w:rsidRDefault="00711C89" w:rsidP="00711C89">
      <w:pPr>
        <w:spacing w:after="0" w:line="240" w:lineRule="auto"/>
        <w:rPr>
          <w:rFonts w:ascii="Arial" w:hAnsi="Arial" w:cs="Arial"/>
        </w:rPr>
      </w:pPr>
    </w:p>
    <w:p w14:paraId="658E0CDB" w14:textId="77777777" w:rsidR="00711C89" w:rsidRPr="00711C89" w:rsidRDefault="00711C89" w:rsidP="00711C89">
      <w:pPr>
        <w:spacing w:after="0" w:line="240" w:lineRule="auto"/>
        <w:rPr>
          <w:rFonts w:ascii="Arial" w:hAnsi="Arial" w:cs="Arial"/>
          <w:b/>
          <w:bCs/>
        </w:rPr>
      </w:pPr>
      <w:r w:rsidRPr="00711C89">
        <w:rPr>
          <w:rFonts w:ascii="Arial" w:hAnsi="Arial" w:cs="Arial"/>
          <w:b/>
          <w:bCs/>
        </w:rPr>
        <w:t xml:space="preserve">c. Tidskriften </w:t>
      </w:r>
      <w:r w:rsidRPr="00711C89">
        <w:rPr>
          <w:rFonts w:ascii="Arial" w:hAnsi="Arial" w:cs="Arial"/>
          <w:b/>
          <w:bCs/>
          <w:i/>
          <w:iCs/>
        </w:rPr>
        <w:t>Utbildning &amp; Lärande</w:t>
      </w:r>
      <w:r w:rsidRPr="00711C89">
        <w:rPr>
          <w:rFonts w:ascii="Arial" w:hAnsi="Arial" w:cs="Arial"/>
          <w:b/>
          <w:bCs/>
        </w:rPr>
        <w:t>: syfte, finansiering, form?</w:t>
      </w:r>
    </w:p>
    <w:p w14:paraId="15902BBE" w14:textId="77777777" w:rsidR="00711C89" w:rsidRPr="00711C89" w:rsidRDefault="00711C89" w:rsidP="00711C89">
      <w:pPr>
        <w:spacing w:after="0" w:line="240" w:lineRule="auto"/>
        <w:rPr>
          <w:rFonts w:ascii="Arial" w:hAnsi="Arial" w:cs="Arial"/>
        </w:rPr>
      </w:pPr>
      <w:r w:rsidRPr="00711C89">
        <w:rPr>
          <w:rFonts w:ascii="Arial" w:hAnsi="Arial" w:cs="Arial"/>
        </w:rPr>
        <w:t>Mats redogör för bakgrunden till frågan. Ärendet handlar om ekonomi, strategi och hur en stor mängd manus på redaktionens bord blivit liggande. Diskussionen tydliggör två riktningar: å ena sidan en kortsiktig akutåtgärd för att handlägga ett stort antal inkommande ärenden, å andra sidan en strategisk viljeriktning att fortsätta satsa på en egen vetenskaplig tidskrift.</w:t>
      </w:r>
    </w:p>
    <w:p w14:paraId="3ADBE4CD" w14:textId="77777777" w:rsidR="00711C89" w:rsidRDefault="00711C89" w:rsidP="00711C89">
      <w:pPr>
        <w:spacing w:after="0" w:line="240" w:lineRule="auto"/>
        <w:rPr>
          <w:rFonts w:ascii="Arial" w:hAnsi="Arial" w:cs="Arial"/>
        </w:rPr>
      </w:pPr>
    </w:p>
    <w:p w14:paraId="56EAC701" w14:textId="1B6633BF" w:rsidR="00711C89" w:rsidRPr="00711C89" w:rsidRDefault="00711C89" w:rsidP="00711C89">
      <w:pPr>
        <w:spacing w:after="0" w:line="240" w:lineRule="auto"/>
        <w:rPr>
          <w:rFonts w:ascii="Arial" w:hAnsi="Arial" w:cs="Arial"/>
        </w:rPr>
      </w:pPr>
      <w:r w:rsidRPr="00711C89">
        <w:rPr>
          <w:rFonts w:ascii="Arial" w:hAnsi="Arial" w:cs="Arial"/>
        </w:rPr>
        <w:t>Båda alternativen bedöms få konsekvenser på kort och lång sikt. Diskussionen handlar även om ambition, vetenskapliga ideal och pragmatism i relation till kort- eller långsiktiga lösningar.</w:t>
      </w:r>
    </w:p>
    <w:p w14:paraId="1D56286F" w14:textId="77777777" w:rsidR="00711C89" w:rsidRDefault="00711C89" w:rsidP="00711C89">
      <w:pPr>
        <w:spacing w:after="0" w:line="240" w:lineRule="auto"/>
        <w:rPr>
          <w:rFonts w:ascii="Arial" w:hAnsi="Arial" w:cs="Arial"/>
        </w:rPr>
      </w:pPr>
    </w:p>
    <w:p w14:paraId="07E146EF" w14:textId="0CB7A3D1" w:rsidR="00711C89" w:rsidRDefault="00711C89" w:rsidP="00711C89">
      <w:pPr>
        <w:spacing w:after="0" w:line="240" w:lineRule="auto"/>
        <w:rPr>
          <w:rFonts w:ascii="Arial" w:hAnsi="Arial" w:cs="Arial"/>
        </w:rPr>
      </w:pPr>
      <w:r w:rsidRPr="00711C89">
        <w:rPr>
          <w:rFonts w:ascii="Arial" w:hAnsi="Arial" w:cs="Arial"/>
        </w:rPr>
        <w:t>Gunillahelen var medbjuden för att sondera möjligheterna att använda outnyttjade PUD</w:t>
      </w:r>
      <w:r w:rsidRPr="00711C89">
        <w:rPr>
          <w:rFonts w:ascii="Arial" w:hAnsi="Arial" w:cs="Arial"/>
        </w:rPr>
        <w:noBreakHyphen/>
        <w:t xml:space="preserve">medel för att vid en exceptionell händelse understödja arbetet med att hantera en lång </w:t>
      </w:r>
      <w:r>
        <w:rPr>
          <w:rFonts w:ascii="Arial" w:hAnsi="Arial" w:cs="Arial"/>
        </w:rPr>
        <w:t xml:space="preserve">kö av ärenden. </w:t>
      </w:r>
      <w:r w:rsidRPr="00711C89">
        <w:rPr>
          <w:rFonts w:ascii="Arial" w:hAnsi="Arial" w:cs="Arial"/>
        </w:rPr>
        <w:t>Hon skulle undersöka saken närmare och var tydlig med att medel i så fall kunde användas utifrån utgångspunkten att de skulle täcka en interimistisk lösning, inte en permanent.</w:t>
      </w:r>
    </w:p>
    <w:p w14:paraId="2DAC009F" w14:textId="77777777" w:rsidR="00711C89" w:rsidRPr="00711C89" w:rsidRDefault="00711C89" w:rsidP="00711C89">
      <w:pPr>
        <w:spacing w:after="0" w:line="240" w:lineRule="auto"/>
        <w:rPr>
          <w:rFonts w:ascii="Arial" w:hAnsi="Arial" w:cs="Arial"/>
        </w:rPr>
      </w:pPr>
    </w:p>
    <w:p w14:paraId="686B02EF" w14:textId="77777777" w:rsidR="00711C89" w:rsidRPr="00711C89" w:rsidRDefault="00711C89" w:rsidP="00711C89">
      <w:pPr>
        <w:spacing w:after="0" w:line="240" w:lineRule="auto"/>
        <w:rPr>
          <w:rFonts w:ascii="Arial" w:hAnsi="Arial" w:cs="Arial"/>
          <w:b/>
          <w:bCs/>
        </w:rPr>
      </w:pPr>
      <w:r w:rsidRPr="00711C89">
        <w:rPr>
          <w:rFonts w:ascii="Arial" w:hAnsi="Arial" w:cs="Arial"/>
          <w:b/>
          <w:bCs/>
        </w:rPr>
        <w:t>d. Doktorandfinansiering</w:t>
      </w:r>
    </w:p>
    <w:p w14:paraId="6C5C68EF" w14:textId="08916E29" w:rsidR="00711C89" w:rsidRPr="00711C89" w:rsidRDefault="00711C89" w:rsidP="00711C89">
      <w:pPr>
        <w:spacing w:after="0" w:line="240" w:lineRule="auto"/>
        <w:rPr>
          <w:rFonts w:ascii="Arial" w:hAnsi="Arial" w:cs="Arial"/>
        </w:rPr>
      </w:pPr>
      <w:r w:rsidRPr="00711C89">
        <w:rPr>
          <w:rFonts w:ascii="Arial" w:hAnsi="Arial" w:cs="Arial"/>
        </w:rPr>
        <w:t>Diskuterades inte.</w:t>
      </w:r>
      <w:r w:rsidR="008B5155">
        <w:rPr>
          <w:rFonts w:ascii="Arial" w:hAnsi="Arial" w:cs="Arial"/>
        </w:rPr>
        <w:t xml:space="preserve"> Kommer upp på nästa möte.</w:t>
      </w:r>
    </w:p>
    <w:p w14:paraId="3CA772DE" w14:textId="77777777" w:rsidR="00711C89" w:rsidRDefault="00711C89" w:rsidP="00711C89">
      <w:pPr>
        <w:spacing w:after="0" w:line="240" w:lineRule="auto"/>
        <w:rPr>
          <w:rFonts w:ascii="Arial" w:hAnsi="Arial" w:cs="Arial"/>
          <w:b/>
          <w:bCs/>
        </w:rPr>
      </w:pPr>
    </w:p>
    <w:p w14:paraId="3032780F" w14:textId="3AA08F55" w:rsidR="00711C89" w:rsidRPr="00711C89" w:rsidRDefault="00711C89" w:rsidP="00711C89">
      <w:pPr>
        <w:spacing w:after="0" w:line="240" w:lineRule="auto"/>
        <w:rPr>
          <w:rFonts w:ascii="Arial" w:hAnsi="Arial" w:cs="Arial"/>
          <w:b/>
          <w:bCs/>
        </w:rPr>
      </w:pPr>
      <w:r w:rsidRPr="00711C89">
        <w:rPr>
          <w:rFonts w:ascii="Arial" w:hAnsi="Arial" w:cs="Arial"/>
          <w:b/>
          <w:bCs/>
        </w:rPr>
        <w:t>e. Utbildningsvetenskapliga seminariet</w:t>
      </w:r>
    </w:p>
    <w:p w14:paraId="4AD0AB16" w14:textId="21414877" w:rsidR="008B5155" w:rsidRPr="00711C89" w:rsidRDefault="00711C89" w:rsidP="008B5155">
      <w:pPr>
        <w:spacing w:after="0" w:line="240" w:lineRule="auto"/>
        <w:rPr>
          <w:rFonts w:ascii="Arial" w:hAnsi="Arial" w:cs="Arial"/>
        </w:rPr>
      </w:pPr>
      <w:r w:rsidRPr="00711C89">
        <w:rPr>
          <w:rFonts w:ascii="Arial" w:hAnsi="Arial" w:cs="Arial"/>
        </w:rPr>
        <w:t>Diskuterades inte</w:t>
      </w:r>
      <w:r w:rsidR="008B5155" w:rsidRPr="00711C89">
        <w:rPr>
          <w:rFonts w:ascii="Arial" w:hAnsi="Arial" w:cs="Arial"/>
        </w:rPr>
        <w:t>.</w:t>
      </w:r>
      <w:r w:rsidR="008B5155">
        <w:rPr>
          <w:rFonts w:ascii="Arial" w:hAnsi="Arial" w:cs="Arial"/>
        </w:rPr>
        <w:t xml:space="preserve"> Kommer upp på nästa möte.</w:t>
      </w:r>
    </w:p>
    <w:p w14:paraId="1B34AC32" w14:textId="42403D1D" w:rsidR="00711C89" w:rsidRPr="00711C89" w:rsidRDefault="00711C89" w:rsidP="00711C89">
      <w:pPr>
        <w:spacing w:after="0" w:line="240" w:lineRule="auto"/>
        <w:rPr>
          <w:rFonts w:ascii="Arial" w:hAnsi="Arial" w:cs="Arial"/>
        </w:rPr>
      </w:pPr>
    </w:p>
    <w:p w14:paraId="4EBEBE59" w14:textId="77777777" w:rsidR="00711C89" w:rsidRPr="00711C89" w:rsidRDefault="00943D77" w:rsidP="00711C89">
      <w:pPr>
        <w:spacing w:after="0" w:line="240" w:lineRule="auto"/>
        <w:rPr>
          <w:rFonts w:ascii="Arial" w:hAnsi="Arial" w:cs="Arial"/>
        </w:rPr>
      </w:pPr>
      <w:r>
        <w:rPr>
          <w:rFonts w:ascii="Arial" w:hAnsi="Arial" w:cs="Arial"/>
        </w:rPr>
        <w:pict w14:anchorId="74F35AB1">
          <v:rect id="_x0000_i1027" style="width:0;height:1.5pt" o:hralign="center" o:hrstd="t" o:hr="t" fillcolor="#a0a0a0" stroked="f"/>
        </w:pict>
      </w:r>
    </w:p>
    <w:p w14:paraId="1C705DB1" w14:textId="77777777" w:rsidR="00711C89" w:rsidRDefault="00711C89" w:rsidP="00711C89">
      <w:pPr>
        <w:spacing w:after="0" w:line="240" w:lineRule="auto"/>
        <w:rPr>
          <w:rFonts w:ascii="Arial" w:hAnsi="Arial" w:cs="Arial"/>
          <w:b/>
          <w:bCs/>
        </w:rPr>
      </w:pPr>
    </w:p>
    <w:p w14:paraId="0699416A" w14:textId="7EEE70F5" w:rsidR="00711C89" w:rsidRPr="00711C89" w:rsidRDefault="00711C89" w:rsidP="00711C89">
      <w:pPr>
        <w:spacing w:after="0" w:line="240" w:lineRule="auto"/>
        <w:rPr>
          <w:rFonts w:ascii="Arial" w:hAnsi="Arial" w:cs="Arial"/>
          <w:b/>
          <w:bCs/>
        </w:rPr>
      </w:pPr>
      <w:r w:rsidRPr="00711C89">
        <w:rPr>
          <w:rFonts w:ascii="Arial" w:hAnsi="Arial" w:cs="Arial"/>
          <w:b/>
          <w:bCs/>
        </w:rPr>
        <w:t>3. Övriga frågor</w:t>
      </w:r>
    </w:p>
    <w:p w14:paraId="406F3442" w14:textId="77777777" w:rsidR="00711C89" w:rsidRPr="00711C89" w:rsidRDefault="00711C89" w:rsidP="00711C89">
      <w:pPr>
        <w:spacing w:after="0" w:line="240" w:lineRule="auto"/>
        <w:rPr>
          <w:rFonts w:ascii="Arial" w:hAnsi="Arial" w:cs="Arial"/>
        </w:rPr>
      </w:pPr>
      <w:r w:rsidRPr="00711C89">
        <w:rPr>
          <w:rFonts w:ascii="Arial" w:hAnsi="Arial" w:cs="Arial"/>
        </w:rPr>
        <w:t>Diskuterades inte.</w:t>
      </w:r>
    </w:p>
    <w:p w14:paraId="699C2EA9" w14:textId="77777777" w:rsidR="00711C89" w:rsidRDefault="00711C89"/>
    <w:p w14:paraId="71D2DC74" w14:textId="77777777" w:rsidR="00711C89" w:rsidRDefault="00711C89"/>
    <w:p w14:paraId="24E14C35" w14:textId="77777777" w:rsidR="00711C89" w:rsidRDefault="00711C89"/>
    <w:sectPr w:rsidR="00711C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8299C"/>
    <w:multiLevelType w:val="hybridMultilevel"/>
    <w:tmpl w:val="C576CED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47F2624A"/>
    <w:multiLevelType w:val="multilevel"/>
    <w:tmpl w:val="0E3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23B7D"/>
    <w:multiLevelType w:val="hybridMultilevel"/>
    <w:tmpl w:val="5D24B3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9B510BD"/>
    <w:multiLevelType w:val="hybridMultilevel"/>
    <w:tmpl w:val="EA94F864"/>
    <w:lvl w:ilvl="0" w:tplc="E670E39E">
      <w:start w:val="2026"/>
      <w:numFmt w:val="bullet"/>
      <w:lvlText w:val="-"/>
      <w:lvlJc w:val="left"/>
      <w:pPr>
        <w:ind w:left="1800" w:hanging="360"/>
      </w:pPr>
      <w:rPr>
        <w:rFonts w:ascii="Aptos" w:eastAsiaTheme="minorHAnsi" w:hAnsi="Aptos" w:cstheme="minorBid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504789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221807">
    <w:abstractNumId w:val="3"/>
  </w:num>
  <w:num w:numId="3" w16cid:durableId="2023585804">
    <w:abstractNumId w:val="1"/>
  </w:num>
  <w:num w:numId="4" w16cid:durableId="1402486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2A"/>
    <w:rsid w:val="002C0C0F"/>
    <w:rsid w:val="002F0CF5"/>
    <w:rsid w:val="003524D6"/>
    <w:rsid w:val="00377974"/>
    <w:rsid w:val="003B2AF6"/>
    <w:rsid w:val="004202D5"/>
    <w:rsid w:val="00481FF0"/>
    <w:rsid w:val="004B68E6"/>
    <w:rsid w:val="00515347"/>
    <w:rsid w:val="00555384"/>
    <w:rsid w:val="00592B2A"/>
    <w:rsid w:val="005A06D5"/>
    <w:rsid w:val="005A5636"/>
    <w:rsid w:val="006A22DF"/>
    <w:rsid w:val="00711C89"/>
    <w:rsid w:val="007342D9"/>
    <w:rsid w:val="008663BA"/>
    <w:rsid w:val="008A762F"/>
    <w:rsid w:val="008B5155"/>
    <w:rsid w:val="009431D8"/>
    <w:rsid w:val="009A32EF"/>
    <w:rsid w:val="00AA2B08"/>
    <w:rsid w:val="00B33D42"/>
    <w:rsid w:val="00B53447"/>
    <w:rsid w:val="00BC46E7"/>
    <w:rsid w:val="00CD3361"/>
    <w:rsid w:val="00D44D06"/>
    <w:rsid w:val="00DE5191"/>
    <w:rsid w:val="00E23D8A"/>
    <w:rsid w:val="00E52263"/>
    <w:rsid w:val="00ED6743"/>
    <w:rsid w:val="00F11F1B"/>
    <w:rsid w:val="00F50A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0539"/>
  <w15:chartTrackingRefBased/>
  <w15:docId w15:val="{2C7C55BE-E265-4A21-A03E-53949BEF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55"/>
  </w:style>
  <w:style w:type="paragraph" w:styleId="Rubrik1">
    <w:name w:val="heading 1"/>
    <w:basedOn w:val="Normal"/>
    <w:next w:val="Normal"/>
    <w:link w:val="Rubrik1Char"/>
    <w:uiPriority w:val="9"/>
    <w:qFormat/>
    <w:rsid w:val="00592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92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92B2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92B2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92B2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92B2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92B2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92B2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92B2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92B2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92B2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92B2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92B2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92B2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92B2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92B2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92B2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92B2A"/>
    <w:rPr>
      <w:rFonts w:eastAsiaTheme="majorEastAsia" w:cstheme="majorBidi"/>
      <w:color w:val="272727" w:themeColor="text1" w:themeTint="D8"/>
    </w:rPr>
  </w:style>
  <w:style w:type="paragraph" w:styleId="Rubrik">
    <w:name w:val="Title"/>
    <w:basedOn w:val="Normal"/>
    <w:next w:val="Normal"/>
    <w:link w:val="RubrikChar"/>
    <w:uiPriority w:val="10"/>
    <w:qFormat/>
    <w:rsid w:val="0059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92B2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92B2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92B2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92B2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92B2A"/>
    <w:rPr>
      <w:i/>
      <w:iCs/>
      <w:color w:val="404040" w:themeColor="text1" w:themeTint="BF"/>
    </w:rPr>
  </w:style>
  <w:style w:type="paragraph" w:styleId="Liststycke">
    <w:name w:val="List Paragraph"/>
    <w:basedOn w:val="Normal"/>
    <w:uiPriority w:val="34"/>
    <w:qFormat/>
    <w:rsid w:val="00592B2A"/>
    <w:pPr>
      <w:ind w:left="720"/>
      <w:contextualSpacing/>
    </w:pPr>
  </w:style>
  <w:style w:type="character" w:styleId="Starkbetoning">
    <w:name w:val="Intense Emphasis"/>
    <w:basedOn w:val="Standardstycketeckensnitt"/>
    <w:uiPriority w:val="21"/>
    <w:qFormat/>
    <w:rsid w:val="00592B2A"/>
    <w:rPr>
      <w:i/>
      <w:iCs/>
      <w:color w:val="0F4761" w:themeColor="accent1" w:themeShade="BF"/>
    </w:rPr>
  </w:style>
  <w:style w:type="paragraph" w:styleId="Starktcitat">
    <w:name w:val="Intense Quote"/>
    <w:basedOn w:val="Normal"/>
    <w:next w:val="Normal"/>
    <w:link w:val="StarktcitatChar"/>
    <w:uiPriority w:val="30"/>
    <w:qFormat/>
    <w:rsid w:val="00592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92B2A"/>
    <w:rPr>
      <w:i/>
      <w:iCs/>
      <w:color w:val="0F4761" w:themeColor="accent1" w:themeShade="BF"/>
    </w:rPr>
  </w:style>
  <w:style w:type="character" w:styleId="Starkreferens">
    <w:name w:val="Intense Reference"/>
    <w:basedOn w:val="Standardstycketeckensnitt"/>
    <w:uiPriority w:val="32"/>
    <w:qFormat/>
    <w:rsid w:val="00592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3120</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Gradén (HDa)</dc:creator>
  <cp:keywords/>
  <dc:description/>
  <cp:lastModifiedBy>Karin Nordmark (HDa)</cp:lastModifiedBy>
  <cp:revision>2</cp:revision>
  <dcterms:created xsi:type="dcterms:W3CDTF">2026-05-06T12:53:00Z</dcterms:created>
  <dcterms:modified xsi:type="dcterms:W3CDTF">2026-05-06T12:53:00Z</dcterms:modified>
</cp:coreProperties>
</file>