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0C4CA84" w:rsidR="009675C3" w:rsidRPr="002A00C3" w:rsidRDefault="009675C3" w:rsidP="002B0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899E440" w:rsidR="009675C3" w:rsidRPr="002A00C3" w:rsidRDefault="00C418D6" w:rsidP="002B0101">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w:t>
                                  </w:r>
                                  <w:bookmarkStart w:id="0" w:name="_GoBack"/>
                                  <w:bookmarkEnd w:id="0"/>
                                  <w:r w:rsidRPr="00637D8C">
                                    <w:rPr>
                                      <w:rFonts w:ascii="Verdana" w:eastAsia="Times New Roman" w:hAnsi="Verdana" w:cs="Arial"/>
                                      <w:b/>
                                      <w:color w:val="002060"/>
                                      <w:sz w:val="28"/>
                                      <w:szCs w:val="36"/>
                                      <w:lang w:val="en-G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DF5FD15" w:rsidR="009675C3" w:rsidRPr="002A00C3" w:rsidRDefault="002B010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DoB</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personnr</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115C0A83" w:rsidR="009675C3" w:rsidRPr="002A00C3" w:rsidRDefault="009675C3" w:rsidP="002B010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4EDC7EF" w:rsidR="009675C3" w:rsidRPr="002A00C3" w:rsidRDefault="008A4A60" w:rsidP="00E348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Sex </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kommentarsreferens"/>
                <w:rFonts w:ascii="Verdana" w:hAnsi="Verdana" w:cs="Arial"/>
                <w:sz w:val="16"/>
                <w:lang w:val="en-GB"/>
              </w:rPr>
              <w:endnoteReference w:id="1"/>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kommentarsreferens"/>
                <w:rFonts w:ascii="Verdana" w:hAnsi="Verdana" w:cs="Arial"/>
                <w:sz w:val="16"/>
                <w:lang w:val="en-GB"/>
              </w:rPr>
              <w:endnoteReference w:id="2"/>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9C31FE3" w:rsidR="00EB0036" w:rsidRPr="002A00C3" w:rsidRDefault="00EB0036" w:rsidP="00E348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56F4D4" w:rsidR="00EB0036" w:rsidRPr="002A00C3" w:rsidRDefault="00EB0036" w:rsidP="00E348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6AE3B98" w:rsidR="00EB0036" w:rsidRPr="002A00C3" w:rsidRDefault="00E34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Dalarna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DAB10BE" w:rsidR="00EB0036" w:rsidRPr="002A00C3" w:rsidRDefault="00E34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SFALUN01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530DF47" w:rsidR="00EB0036" w:rsidRPr="002A00C3" w:rsidRDefault="00E34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S-791 88 Falun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EF29551" w:rsidR="00EB0036" w:rsidRPr="002A00C3" w:rsidRDefault="00E348A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9B442FE" w:rsidR="00EB0036" w:rsidRPr="00E348A5" w:rsidRDefault="00E348A5" w:rsidP="00E75EAB">
            <w:pPr>
              <w:spacing w:after="0" w:line="240" w:lineRule="auto"/>
              <w:jc w:val="center"/>
              <w:rPr>
                <w:rFonts w:ascii="Calibri" w:eastAsia="Times New Roman" w:hAnsi="Calibri" w:cs="Times New Roman"/>
                <w:color w:val="000000"/>
                <w:sz w:val="16"/>
                <w:szCs w:val="16"/>
                <w:lang w:eastAsia="en-GB"/>
              </w:rPr>
            </w:pPr>
            <w:r w:rsidRPr="00E348A5">
              <w:rPr>
                <w:rFonts w:ascii="Calibri" w:eastAsia="Times New Roman" w:hAnsi="Calibri" w:cs="Times New Roman"/>
                <w:color w:val="000000"/>
                <w:sz w:val="16"/>
                <w:szCs w:val="16"/>
                <w:lang w:eastAsia="en-GB"/>
              </w:rPr>
              <w:t xml:space="preserve">Susanne Corrigox, Erasmus Coordinator, </w:t>
            </w:r>
            <w:hyperlink r:id="rId12" w:history="1">
              <w:r w:rsidRPr="00E348A5">
                <w:rPr>
                  <w:rStyle w:val="Hyperlnk"/>
                  <w:rFonts w:ascii="Calibri" w:eastAsia="Times New Roman" w:hAnsi="Calibri" w:cs="Times New Roman"/>
                  <w:sz w:val="16"/>
                  <w:szCs w:val="16"/>
                  <w:lang w:eastAsia="en-GB"/>
                </w:rPr>
                <w:t>sco@du.se</w:t>
              </w:r>
            </w:hyperlink>
            <w:proofErr w:type="gramStart"/>
            <w:r w:rsidRPr="00E348A5">
              <w:rPr>
                <w:rFonts w:ascii="Calibri" w:eastAsia="Times New Roman" w:hAnsi="Calibri" w:cs="Times New Roman"/>
                <w:color w:val="000000"/>
                <w:sz w:val="16"/>
                <w:szCs w:val="16"/>
                <w:lang w:eastAsia="en-GB"/>
              </w:rPr>
              <w:t xml:space="preserve">  </w:t>
            </w:r>
            <w:proofErr w:type="gramEnd"/>
            <w:r w:rsidRPr="00E348A5">
              <w:rPr>
                <w:rFonts w:ascii="Calibri" w:eastAsia="Times New Roman" w:hAnsi="Calibri" w:cs="Times New Roman"/>
                <w:color w:val="000000"/>
                <w:sz w:val="16"/>
                <w:szCs w:val="16"/>
                <w:lang w:eastAsia="en-GB"/>
              </w:rPr>
              <w:t>+4623778153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B010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B010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3"/>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kommentarsreferens"/>
                <w:rFonts w:ascii="Verdana" w:hAnsi="Verdana" w:cs="Calibri"/>
                <w:sz w:val="16"/>
                <w:szCs w:val="16"/>
                <w:lang w:val="en-GB"/>
              </w:rPr>
              <w:endnoteReference w:id="4"/>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737AFA10" w:rsidR="00B57D80" w:rsidRPr="002A00C3" w:rsidRDefault="00B57D80" w:rsidP="00E348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 xml:space="preserve">(or equivalent)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B010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010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010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010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010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010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010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B010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FD83850" w:rsidR="00B57D80" w:rsidRPr="002A00C3" w:rsidRDefault="00B57D80" w:rsidP="00E348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2B010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B010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7CD9FD" w:rsidR="00FB49EE" w:rsidRPr="002A00C3" w:rsidRDefault="00FB49EE" w:rsidP="00E348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kommentarsreferens"/>
                <w:rFonts w:ascii="Verdana" w:hAnsi="Verdana"/>
                <w:sz w:val="16"/>
                <w:szCs w:val="18"/>
                <w:lang w:val="en-GB"/>
              </w:rPr>
              <w:endnoteReference w:id="5"/>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the main language of instruction</w:t>
            </w:r>
            <w:r w:rsidR="00E348A5">
              <w:rPr>
                <w:rFonts w:ascii="Calibri" w:eastAsia="Times New Roman" w:hAnsi="Calibri" w:cs="Times New Roman"/>
                <w:i/>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B010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59C382DE" w:rsidR="00B57D80" w:rsidRPr="002A00C3" w:rsidRDefault="00B57D80" w:rsidP="00E348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B010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010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010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010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010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010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010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B010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56FB4BB" w:rsidR="0040686A" w:rsidRPr="002A00C3" w:rsidRDefault="0040686A" w:rsidP="00E348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348A5">
              <w:rPr>
                <w:rFonts w:ascii="Calibri" w:eastAsia="Times New Roman" w:hAnsi="Calibri" w:cs="Times New Roman"/>
                <w:i/>
                <w:iCs/>
                <w:color w:val="000000"/>
                <w:sz w:val="16"/>
                <w:szCs w:val="16"/>
                <w:lang w:val="en-GB" w:eastAsia="en-GB"/>
              </w:rPr>
              <w:t>the student may compensate for missing results at DU</w:t>
            </w:r>
          </w:p>
        </w:tc>
      </w:tr>
      <w:tr w:rsidR="00F47590" w:rsidRPr="002B010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B010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B010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9754F29" w:rsidR="002E3D29" w:rsidRPr="002A00C3" w:rsidRDefault="00E348A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Susanne Corrigox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2EBA485" w:rsidR="002E3D29" w:rsidRPr="002A00C3" w:rsidRDefault="00E348A5"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Pr="003430B8">
                <w:rPr>
                  <w:rStyle w:val="Hyperlnk"/>
                  <w:rFonts w:ascii="Calibri" w:eastAsia="Times New Roman" w:hAnsi="Calibri" w:cs="Times New Roman"/>
                  <w:sz w:val="16"/>
                  <w:szCs w:val="16"/>
                  <w:lang w:val="en-GB" w:eastAsia="en-GB"/>
                </w:rPr>
                <w:t>sco@du.se</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13740E" w:rsidR="002E3D29" w:rsidRPr="002A00C3" w:rsidRDefault="00E348A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B010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kommentarsreferens"/>
                <w:rFonts w:ascii="Calibri" w:eastAsia="Times New Roman" w:hAnsi="Calibri" w:cs="Times New Roman"/>
                <w:color w:val="000000"/>
                <w:sz w:val="16"/>
                <w:szCs w:val="16"/>
                <w:lang w:val="en-GB" w:eastAsia="en-GB"/>
              </w:rPr>
              <w:endnoteReference w:id="7"/>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B010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B010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kommentarsreferens"/>
                <w:rFonts w:ascii="Verdana" w:hAnsi="Verdana" w:cs="Calibri"/>
                <w:b/>
                <w:sz w:val="16"/>
                <w:szCs w:val="16"/>
                <w:lang w:val="en-GB"/>
              </w:rPr>
              <w:endnoteReference w:id="8"/>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06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06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06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06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B010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B010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06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06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06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06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B010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010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B010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010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010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010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010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B010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010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B010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010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010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010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010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9DCA20A" w14:textId="4F636A5E" w:rsidR="00774BD5" w:rsidRPr="00114066" w:rsidRDefault="00774BD5" w:rsidP="00DC3994">
      <w:pPr>
        <w:pStyle w:val="Fotnotstext"/>
        <w:spacing w:before="120" w:after="120"/>
        <w:ind w:left="284" w:firstLine="0"/>
        <w:rPr>
          <w:rFonts w:asciiTheme="minorHAnsi" w:hAnsiTheme="minorHAnsi" w:cstheme="minorHAnsi"/>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3">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kommentarsreferen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4">
    <w:p w14:paraId="69DCA210" w14:textId="591ED86B"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5">
    <w:p w14:paraId="006BB3E9" w14:textId="77777777" w:rsidR="009A46D5" w:rsidRPr="00114066" w:rsidRDefault="009A46D5" w:rsidP="009A46D5">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6">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5236D2E" w14:textId="5563C380" w:rsidR="00774BD5" w:rsidRPr="00114066" w:rsidRDefault="00774BD5" w:rsidP="00DC3994">
      <w:pPr>
        <w:pStyle w:val="Fotnotstext"/>
        <w:spacing w:before="120" w:after="120"/>
        <w:ind w:left="284" w:firstLine="0"/>
        <w:rPr>
          <w:rFonts w:asciiTheme="minorHAnsi" w:hAnsiTheme="minorHAnsi" w:cstheme="minorHAnsi"/>
          <w:b/>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B010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s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kommentar"/>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61956"/>
      <w:docPartObj>
        <w:docPartGallery w:val="Page Numbers (Bottom of Page)"/>
        <w:docPartUnique/>
      </w:docPartObj>
    </w:sdtPr>
    <w:sdtContent>
      <w:p w14:paraId="1FA71B8D" w14:textId="54BEE205" w:rsidR="00774BD5" w:rsidRDefault="00E348A5">
        <w:pPr>
          <w:pStyle w:val="Sidfot"/>
        </w:pPr>
        <w:r>
          <w:rPr>
            <w:noProof/>
          </w:rPr>
          <mc:AlternateContent>
            <mc:Choice Requires="wps">
              <w:drawing>
                <wp:anchor distT="0" distB="0" distL="114300" distR="114300" simplePos="0" relativeHeight="251670528" behindDoc="0" locked="0" layoutInCell="1" allowOverlap="1" wp14:anchorId="08F77C36" wp14:editId="1964E3E9">
                  <wp:simplePos x="0" y="0"/>
                  <wp:positionH relativeFrom="page">
                    <wp:align>right</wp:align>
                  </wp:positionH>
                  <wp:positionV relativeFrom="page">
                    <wp:align>bottom</wp:align>
                  </wp:positionV>
                  <wp:extent cx="2125980" cy="2054860"/>
                  <wp:effectExtent l="1270" t="0" r="6350" b="2540"/>
                  <wp:wrapNone/>
                  <wp:docPr id="654" name="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9B7859D" w14:textId="77777777" w:rsidR="00E348A5" w:rsidRDefault="00E348A5">
                              <w:pPr>
                                <w:jc w:val="center"/>
                                <w:rPr>
                                  <w:szCs w:val="72"/>
                                </w:rPr>
                              </w:pPr>
                              <w:r>
                                <w:rPr>
                                  <w:rFonts w:eastAsiaTheme="minorEastAsia"/>
                                </w:rPr>
                                <w:fldChar w:fldCharType="begin"/>
                              </w:r>
                              <w:r>
                                <w:instrText>PAGE    \* MERGEFORMAT</w:instrText>
                              </w:r>
                              <w:r>
                                <w:rPr>
                                  <w:rFonts w:eastAsiaTheme="minorEastAsia"/>
                                </w:rPr>
                                <w:fldChar w:fldCharType="separate"/>
                              </w:r>
                              <w:r w:rsidRPr="00E348A5">
                                <w:rPr>
                                  <w:rFonts w:asciiTheme="majorHAnsi" w:eastAsiaTheme="majorEastAsia" w:hAnsiTheme="majorHAnsi" w:cstheme="majorBidi"/>
                                  <w:noProof/>
                                  <w:color w:val="FFFFFF" w:themeColor="background1"/>
                                  <w:sz w:val="72"/>
                                  <w:szCs w:val="72"/>
                                  <w:lang w:val="sv-SE"/>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igur 13" o:spid="_x0000_s1029" type="#_x0000_t5" style="position:absolute;margin-left:116.2pt;margin-top:0;width:167.4pt;height:161.8pt;z-index:2516705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DLYpIelgIAACYFAAAOAAAAAAAAAAAAAAAAAC4CAABkcnMvZTJvRG9jLnht&#10;bFBLAQItABQABgAIAAAAIQBZJNEH3AAAAAUBAAAPAAAAAAAAAAAAAAAAAPAEAABkcnMvZG93bnJl&#10;di54bWxQSwUGAAAAAAQABADzAAAA+QUAAAAA&#10;" adj="21600" fillcolor="#d2eaf1" stroked="f">
                  <v:textbox>
                    <w:txbxContent>
                      <w:p w14:paraId="39B7859D" w14:textId="77777777" w:rsidR="00E348A5" w:rsidRDefault="00E348A5">
                        <w:pPr>
                          <w:jc w:val="center"/>
                          <w:rPr>
                            <w:szCs w:val="72"/>
                          </w:rPr>
                        </w:pPr>
                        <w:r>
                          <w:rPr>
                            <w:rFonts w:eastAsiaTheme="minorEastAsia"/>
                          </w:rPr>
                          <w:fldChar w:fldCharType="begin"/>
                        </w:r>
                        <w:r>
                          <w:instrText>PAGE    \* MERGEFORMAT</w:instrText>
                        </w:r>
                        <w:r>
                          <w:rPr>
                            <w:rFonts w:eastAsiaTheme="minorEastAsia"/>
                          </w:rPr>
                          <w:fldChar w:fldCharType="separate"/>
                        </w:r>
                        <w:r w:rsidRPr="00E348A5">
                          <w:rPr>
                            <w:rFonts w:asciiTheme="majorHAnsi" w:eastAsiaTheme="majorEastAsia" w:hAnsiTheme="majorHAnsi" w:cstheme="majorBidi"/>
                            <w:noProof/>
                            <w:color w:val="FFFFFF" w:themeColor="background1"/>
                            <w:sz w:val="72"/>
                            <w:szCs w:val="72"/>
                            <w:lang w:val="sv-SE"/>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Sidhuvud"/>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idhuvud"/>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01"/>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79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48A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d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co@d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sharepoint/v3/field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D9E9A-391A-426F-9D69-3377F5EE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822</Words>
  <Characters>4689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Susanne Corrigox</cp:lastModifiedBy>
  <cp:revision>3</cp:revision>
  <cp:lastPrinted>2015-04-10T09:51:00Z</cp:lastPrinted>
  <dcterms:created xsi:type="dcterms:W3CDTF">2016-12-14T08:50:00Z</dcterms:created>
  <dcterms:modified xsi:type="dcterms:W3CDTF">2016-12-14T08:58:00Z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