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7AD6" w14:textId="77777777" w:rsidR="00044C1B" w:rsidRDefault="00C00041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  <w:bookmarkStart w:id="0" w:name="_Toc335152169"/>
      <w:bookmarkStart w:id="1" w:name="_Toc336359688"/>
      <w:r>
        <w:rPr>
          <w:rFonts w:ascii="Cambria" w:hAnsi="Cambria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08A55D21" wp14:editId="07777777">
            <wp:simplePos x="0" y="0"/>
            <wp:positionH relativeFrom="margin">
              <wp:posOffset>549910</wp:posOffset>
            </wp:positionH>
            <wp:positionV relativeFrom="margin">
              <wp:posOffset>-210820</wp:posOffset>
            </wp:positionV>
            <wp:extent cx="1114425" cy="1209675"/>
            <wp:effectExtent l="0" t="0" r="0" b="0"/>
            <wp:wrapNone/>
            <wp:docPr id="3" name="Bildobjekt 0" descr="Beskrivning: hd_vertikal_farg WOR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Beskrivning: hd_vertikal_farg WORD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44C1B" w:rsidRDefault="00044C1B" w:rsidP="00BC6F79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0A37501D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5DAB6C7B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02EB378F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6A05A809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5A39BBE3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41C8F396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72A3D3EC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0D0B940D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0E27B00A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60061E4C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44EAFD9C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4B94D5A5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3DEEC669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3656B9AB" w14:textId="77777777" w:rsidR="00044C1B" w:rsidRDefault="00044C1B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</w:p>
    <w:p w14:paraId="3224F692" w14:textId="28E983B0" w:rsidR="00D30115" w:rsidRPr="00D30115" w:rsidRDefault="00006A0F" w:rsidP="008C152F">
      <w:pPr>
        <w:pStyle w:val="Ingetavstnd"/>
        <w:jc w:val="center"/>
        <w:rPr>
          <w:rFonts w:ascii="Cambria" w:hAnsi="Cambria"/>
          <w:b/>
          <w:sz w:val="40"/>
          <w:szCs w:val="40"/>
        </w:rPr>
      </w:pPr>
      <w:r w:rsidRPr="00D30115">
        <w:rPr>
          <w:rFonts w:ascii="Cambria" w:hAnsi="Cambria"/>
          <w:b/>
          <w:sz w:val="40"/>
          <w:szCs w:val="40"/>
        </w:rPr>
        <w:t xml:space="preserve">Verksamhetsplan </w:t>
      </w:r>
      <w:r w:rsidR="00685785">
        <w:rPr>
          <w:rFonts w:ascii="Cambria" w:hAnsi="Cambria"/>
          <w:b/>
          <w:sz w:val="40"/>
          <w:szCs w:val="40"/>
        </w:rPr>
        <w:t>20</w:t>
      </w:r>
      <w:r w:rsidR="00082A6E">
        <w:rPr>
          <w:rFonts w:ascii="Cambria" w:hAnsi="Cambria"/>
          <w:b/>
          <w:sz w:val="40"/>
          <w:szCs w:val="40"/>
        </w:rPr>
        <w:t>2</w:t>
      </w:r>
      <w:r w:rsidR="00857197">
        <w:rPr>
          <w:rFonts w:ascii="Cambria" w:hAnsi="Cambria"/>
          <w:b/>
          <w:sz w:val="40"/>
          <w:szCs w:val="40"/>
        </w:rPr>
        <w:t>2</w:t>
      </w:r>
    </w:p>
    <w:p w14:paraId="4C1748C7" w14:textId="77777777" w:rsidR="00D30115" w:rsidRDefault="00F8027F" w:rsidP="008C152F">
      <w:pPr>
        <w:pStyle w:val="Ingetavstnd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för</w:t>
      </w:r>
    </w:p>
    <w:p w14:paraId="69C784F4" w14:textId="77777777" w:rsidR="001759F9" w:rsidRPr="00F51889" w:rsidRDefault="00006A0F" w:rsidP="001759F9">
      <w:pPr>
        <w:pStyle w:val="Ingetavstnd"/>
        <w:jc w:val="center"/>
        <w:rPr>
          <w:rFonts w:ascii="Cambria" w:hAnsi="Cambria"/>
          <w:b/>
          <w:sz w:val="32"/>
          <w:szCs w:val="32"/>
        </w:rPr>
      </w:pPr>
      <w:r w:rsidRPr="00F51889">
        <w:rPr>
          <w:rFonts w:ascii="Cambria" w:hAnsi="Cambria"/>
          <w:b/>
          <w:sz w:val="32"/>
          <w:szCs w:val="32"/>
        </w:rPr>
        <w:t xml:space="preserve">Kunskapscentrum </w:t>
      </w:r>
      <w:r w:rsidR="00E81953" w:rsidRPr="00F51889">
        <w:rPr>
          <w:rFonts w:ascii="Cambria" w:hAnsi="Cambria"/>
          <w:b/>
          <w:sz w:val="32"/>
          <w:szCs w:val="32"/>
        </w:rPr>
        <w:t xml:space="preserve">för </w:t>
      </w:r>
      <w:r w:rsidR="00C40651">
        <w:rPr>
          <w:rFonts w:ascii="Cambria" w:hAnsi="Cambria"/>
          <w:b/>
          <w:sz w:val="32"/>
          <w:szCs w:val="32"/>
        </w:rPr>
        <w:t xml:space="preserve">Kommunal </w:t>
      </w:r>
      <w:r w:rsidR="00E81953" w:rsidRPr="00F51889">
        <w:rPr>
          <w:rFonts w:ascii="Cambria" w:hAnsi="Cambria"/>
          <w:b/>
          <w:sz w:val="32"/>
          <w:szCs w:val="32"/>
        </w:rPr>
        <w:t>Hälso</w:t>
      </w:r>
      <w:r w:rsidR="00533AF7" w:rsidRPr="00F51889">
        <w:rPr>
          <w:rFonts w:ascii="Cambria" w:hAnsi="Cambria"/>
          <w:b/>
          <w:sz w:val="32"/>
          <w:szCs w:val="32"/>
        </w:rPr>
        <w:t>-</w:t>
      </w:r>
      <w:r w:rsidR="00E81953" w:rsidRPr="00F51889">
        <w:rPr>
          <w:rFonts w:ascii="Cambria" w:hAnsi="Cambria"/>
          <w:b/>
          <w:sz w:val="32"/>
          <w:szCs w:val="32"/>
        </w:rPr>
        <w:t xml:space="preserve"> och Sjukvård </w:t>
      </w:r>
      <w:r w:rsidRPr="00F51889">
        <w:rPr>
          <w:rFonts w:ascii="Cambria" w:hAnsi="Cambria"/>
          <w:b/>
          <w:sz w:val="32"/>
          <w:szCs w:val="32"/>
        </w:rPr>
        <w:t>(KK</w:t>
      </w:r>
      <w:r w:rsidR="00E81953" w:rsidRPr="00F51889">
        <w:rPr>
          <w:rFonts w:ascii="Cambria" w:hAnsi="Cambria"/>
          <w:b/>
          <w:sz w:val="32"/>
          <w:szCs w:val="32"/>
        </w:rPr>
        <w:t>HS</w:t>
      </w:r>
      <w:r w:rsidRPr="00F51889">
        <w:rPr>
          <w:rFonts w:ascii="Cambria" w:hAnsi="Cambria"/>
          <w:b/>
          <w:sz w:val="32"/>
          <w:szCs w:val="32"/>
        </w:rPr>
        <w:t>) vid Högskolan Dalarna</w:t>
      </w:r>
      <w:r w:rsidR="00E81953" w:rsidRPr="00F51889">
        <w:rPr>
          <w:rFonts w:ascii="Cambria" w:hAnsi="Cambria"/>
          <w:b/>
          <w:sz w:val="32"/>
          <w:szCs w:val="32"/>
        </w:rPr>
        <w:t xml:space="preserve"> (HDa)</w:t>
      </w:r>
      <w:bookmarkStart w:id="2" w:name="_Toc335152170"/>
      <w:bookmarkEnd w:id="0"/>
      <w:bookmarkEnd w:id="1"/>
    </w:p>
    <w:p w14:paraId="2EA63E28" w14:textId="77777777" w:rsidR="00B60235" w:rsidRPr="00AC6257" w:rsidRDefault="001759F9" w:rsidP="00EA0834">
      <w:pPr>
        <w:pStyle w:val="Rubrik1"/>
      </w:pPr>
      <w:bookmarkStart w:id="3" w:name="_Toc336359689"/>
      <w:bookmarkStart w:id="4" w:name="_Toc336360550"/>
      <w:bookmarkStart w:id="5" w:name="_Toc338862245"/>
      <w:r>
        <w:br w:type="page"/>
      </w:r>
      <w:r w:rsidR="00B60235">
        <w:lastRenderedPageBreak/>
        <w:t>Uppdrag</w:t>
      </w:r>
      <w:bookmarkEnd w:id="2"/>
      <w:bookmarkEnd w:id="3"/>
      <w:bookmarkEnd w:id="4"/>
      <w:bookmarkEnd w:id="5"/>
    </w:p>
    <w:p w14:paraId="73678099" w14:textId="184EB4E9" w:rsidR="00CF3C43" w:rsidRDefault="00CF3C43" w:rsidP="00EA0834">
      <w:r w:rsidRPr="00D7331D">
        <w:t>Kunskapscentrum</w:t>
      </w:r>
      <w:r w:rsidR="007C3086">
        <w:t>s</w:t>
      </w:r>
      <w:r>
        <w:t xml:space="preserve"> </w:t>
      </w:r>
      <w:r w:rsidR="007C3086">
        <w:t>uppdrag är</w:t>
      </w:r>
      <w:r>
        <w:t xml:space="preserve"> att stödja den kommunala hälso- och sjukvården. Arbetet byg</w:t>
      </w:r>
      <w:r w:rsidR="00483771">
        <w:softHyphen/>
      </w:r>
      <w:r>
        <w:t>ger på delaktighet och förankring i kommunerna och ska präglas av hög kvalitet.</w:t>
      </w:r>
    </w:p>
    <w:p w14:paraId="232DFA62" w14:textId="0D21B9FF" w:rsidR="00B60235" w:rsidRPr="009F4F57" w:rsidRDefault="00E81953" w:rsidP="007C3086">
      <w:pPr>
        <w:spacing w:after="0"/>
      </w:pPr>
      <w:proofErr w:type="spellStart"/>
      <w:r>
        <w:t>KKHS</w:t>
      </w:r>
      <w:r w:rsidR="00CF3C43">
        <w:t>’</w:t>
      </w:r>
      <w:r w:rsidR="00B60235" w:rsidRPr="00D7331D">
        <w:t>s</w:t>
      </w:r>
      <w:proofErr w:type="spellEnd"/>
      <w:r w:rsidR="00B60235" w:rsidRPr="00D7331D">
        <w:t xml:space="preserve"> uppdrag är att stödja </w:t>
      </w:r>
      <w:r w:rsidR="00B60235" w:rsidRPr="00B60235">
        <w:t>samordnade</w:t>
      </w:r>
      <w:r w:rsidR="00B60235" w:rsidRPr="00D7331D">
        <w:t xml:space="preserve"> projekt i länet kring forskning och vårdutveckling </w:t>
      </w:r>
      <w:r w:rsidR="00B60235" w:rsidRPr="009F4F57">
        <w:t>i kommunal hälso- och sjukvård genom att:</w:t>
      </w:r>
    </w:p>
    <w:p w14:paraId="7C29299E" w14:textId="77777777" w:rsidR="00B60235" w:rsidRPr="00D7331D" w:rsidRDefault="00B60235" w:rsidP="00EA0834">
      <w:pPr>
        <w:pStyle w:val="Liststycke"/>
        <w:numPr>
          <w:ilvl w:val="0"/>
          <w:numId w:val="8"/>
        </w:numPr>
      </w:pPr>
      <w:r w:rsidRPr="00D7331D">
        <w:t>stödja och stimulera till kvalitets- och verksamhetsutveckling och forskning,</w:t>
      </w:r>
    </w:p>
    <w:p w14:paraId="59989BF3" w14:textId="77777777" w:rsidR="00CF3C43" w:rsidRDefault="00B60235" w:rsidP="00EA0834">
      <w:pPr>
        <w:pStyle w:val="Liststycke"/>
        <w:numPr>
          <w:ilvl w:val="0"/>
          <w:numId w:val="8"/>
        </w:numPr>
      </w:pPr>
      <w:r w:rsidRPr="00D7331D">
        <w:t>stimulera spridning av aktuella forskningsresultat samt kunskaper och erfare</w:t>
      </w:r>
      <w:r w:rsidR="00CF3C43">
        <w:t>nheter av verksamhetsutveckling,</w:t>
      </w:r>
    </w:p>
    <w:p w14:paraId="01EB5CD1" w14:textId="457F3B94" w:rsidR="00B60235" w:rsidRPr="00D7331D" w:rsidRDefault="00CF3C43" w:rsidP="00EA0834">
      <w:pPr>
        <w:pStyle w:val="Liststycke"/>
        <w:numPr>
          <w:ilvl w:val="0"/>
          <w:numId w:val="8"/>
        </w:numPr>
      </w:pPr>
      <w:r w:rsidRPr="009F4F57">
        <w:t>främja förutsättningar för</w:t>
      </w:r>
      <w:r>
        <w:t>, initiera och</w:t>
      </w:r>
      <w:r w:rsidRPr="00D7331D">
        <w:t xml:space="preserve"> s</w:t>
      </w:r>
      <w:r>
        <w:t>amordna samt utvärdera projekt.</w:t>
      </w:r>
    </w:p>
    <w:p w14:paraId="4FB81CDA" w14:textId="3D1D866B" w:rsidR="00B60235" w:rsidRPr="00870896" w:rsidRDefault="00D001AD" w:rsidP="00EA0834">
      <w:r w:rsidRPr="00870896">
        <w:t>Ambitionen</w:t>
      </w:r>
      <w:r w:rsidR="00CF3C43" w:rsidRPr="00870896">
        <w:t xml:space="preserve"> är att kunskapen kommer verksamheterna till </w:t>
      </w:r>
      <w:r w:rsidR="00631755" w:rsidRPr="00870896">
        <w:t>del och att det gagnar de</w:t>
      </w:r>
      <w:r w:rsidR="00CF3C43" w:rsidRPr="00870896">
        <w:t xml:space="preserve"> persone</w:t>
      </w:r>
      <w:r w:rsidR="00631755" w:rsidRPr="00870896">
        <w:t>r</w:t>
      </w:r>
      <w:r w:rsidR="00CF3C43" w:rsidRPr="00870896">
        <w:t xml:space="preserve"> som är i behov av </w:t>
      </w:r>
      <w:r w:rsidR="00631755" w:rsidRPr="00870896">
        <w:t xml:space="preserve">kommunal </w:t>
      </w:r>
      <w:r w:rsidR="00CF3C43" w:rsidRPr="00870896">
        <w:t xml:space="preserve">vård och omsorg. </w:t>
      </w:r>
      <w:r w:rsidR="00B60235" w:rsidRPr="00870896">
        <w:t>Kunskapscentrum ska fungera som processtöd och bidra med metod</w:t>
      </w:r>
      <w:r w:rsidR="001A5590">
        <w:t>kunskap</w:t>
      </w:r>
      <w:r w:rsidR="00B60235" w:rsidRPr="00870896">
        <w:t xml:space="preserve"> </w:t>
      </w:r>
      <w:r w:rsidR="001A5590">
        <w:t xml:space="preserve">samt </w:t>
      </w:r>
      <w:r w:rsidR="00633058">
        <w:t xml:space="preserve">struktur </w:t>
      </w:r>
      <w:r w:rsidR="001A5590">
        <w:t xml:space="preserve">och </w:t>
      </w:r>
      <w:r w:rsidR="00633058">
        <w:t>praktiskt stöd.</w:t>
      </w:r>
    </w:p>
    <w:p w14:paraId="7E63063A" w14:textId="77777777" w:rsidR="00D001AD" w:rsidRDefault="00D001AD" w:rsidP="00EA0834">
      <w:r w:rsidRPr="00870896">
        <w:t xml:space="preserve">Arbetet sker i nära samarbete med VFU-samordnare på HDa (VFU = </w:t>
      </w:r>
      <w:proofErr w:type="spellStart"/>
      <w:r w:rsidRPr="00870896">
        <w:t>VerksamhetsFörlagd</w:t>
      </w:r>
      <w:proofErr w:type="spellEnd"/>
      <w:r w:rsidRPr="00870896">
        <w:t xml:space="preserve"> Ut</w:t>
      </w:r>
      <w:r w:rsidR="00D5434F">
        <w:softHyphen/>
      </w:r>
      <w:r w:rsidRPr="00870896">
        <w:t>bildning).</w:t>
      </w:r>
    </w:p>
    <w:p w14:paraId="3BDCDA0E" w14:textId="0CF59940" w:rsidR="00B879CD" w:rsidRPr="00BB7366" w:rsidRDefault="0051694C" w:rsidP="00EA0834">
      <w:pPr>
        <w:pStyle w:val="Rubrik1"/>
        <w:rPr>
          <w:lang w:val="sv-SE"/>
        </w:rPr>
      </w:pPr>
      <w:bookmarkStart w:id="6" w:name="_Toc335152171"/>
      <w:bookmarkStart w:id="7" w:name="_Toc336359690"/>
      <w:bookmarkStart w:id="8" w:name="_Toc336360551"/>
      <w:bookmarkStart w:id="9" w:name="_Toc338862246"/>
      <w:r w:rsidRPr="00C65EDC">
        <w:t>Visio</w:t>
      </w:r>
      <w:bookmarkEnd w:id="6"/>
      <w:bookmarkEnd w:id="7"/>
      <w:bookmarkEnd w:id="8"/>
      <w:bookmarkEnd w:id="9"/>
      <w:r w:rsidR="00BB7366">
        <w:rPr>
          <w:lang w:val="sv-SE"/>
        </w:rPr>
        <w:t>n</w:t>
      </w:r>
    </w:p>
    <w:p w14:paraId="5EA4A627" w14:textId="369B5FA1" w:rsidR="006416FA" w:rsidRPr="00082A6E" w:rsidRDefault="00631755" w:rsidP="006416FA">
      <w:r>
        <w:t>Vår vision är att möta den kommunala hälso- och sjukv</w:t>
      </w:r>
      <w:r w:rsidR="00842562">
        <w:t xml:space="preserve">årdens behov av stöd i </w:t>
      </w:r>
      <w:r w:rsidR="009F4F57">
        <w:t>kompetensut</w:t>
      </w:r>
      <w:r w:rsidR="00BB7366">
        <w:softHyphen/>
      </w:r>
      <w:r w:rsidR="009F4F57">
        <w:t>vec</w:t>
      </w:r>
      <w:r w:rsidR="006416FA">
        <w:t>k</w:t>
      </w:r>
      <w:r w:rsidR="009F4F57">
        <w:t xml:space="preserve">ling, </w:t>
      </w:r>
      <w:r w:rsidR="00842562">
        <w:t xml:space="preserve">kvalitetsfrågor och </w:t>
      </w:r>
      <w:r w:rsidR="009F4F57">
        <w:t xml:space="preserve">implementering av </w:t>
      </w:r>
      <w:r w:rsidR="00842562">
        <w:t>evid</w:t>
      </w:r>
      <w:r w:rsidR="009F4F57">
        <w:t>ensbaserad vård</w:t>
      </w:r>
      <w:r w:rsidR="006416FA">
        <w:t>.</w:t>
      </w:r>
      <w:r w:rsidR="006416FA" w:rsidRPr="006416FA">
        <w:t xml:space="preserve"> </w:t>
      </w:r>
      <w:r w:rsidR="006416FA" w:rsidRPr="00082A6E">
        <w:t>Tillsammans utvecklar vi kompetens och kvalitet genom att arbeta utifrån evidens och bästa tänkbara praxis.</w:t>
      </w:r>
    </w:p>
    <w:p w14:paraId="65F0D657" w14:textId="77777777" w:rsidR="0051694C" w:rsidRPr="00E63B43" w:rsidRDefault="00B05160" w:rsidP="00EA0834">
      <w:pPr>
        <w:pStyle w:val="Rubrik1"/>
      </w:pPr>
      <w:bookmarkStart w:id="10" w:name="_Toc335152172"/>
      <w:bookmarkStart w:id="11" w:name="_Toc336359691"/>
      <w:bookmarkStart w:id="12" w:name="_Toc336360552"/>
      <w:bookmarkStart w:id="13" w:name="_Toc338862247"/>
      <w:r>
        <w:t>Målgrupp</w:t>
      </w:r>
      <w:bookmarkEnd w:id="10"/>
      <w:bookmarkEnd w:id="11"/>
      <w:bookmarkEnd w:id="12"/>
      <w:bookmarkEnd w:id="13"/>
    </w:p>
    <w:p w14:paraId="3690BCB1" w14:textId="18D86B5D" w:rsidR="00ED48D3" w:rsidRDefault="00ED48D3" w:rsidP="00EA0834">
      <w:r w:rsidRPr="00BB7366">
        <w:t>Målgruppen</w:t>
      </w:r>
      <w:r w:rsidR="00533AF7" w:rsidRPr="00BB7366">
        <w:t xml:space="preserve"> för KKHS verksamhet</w:t>
      </w:r>
      <w:r w:rsidRPr="00BB7366">
        <w:t xml:space="preserve"> är </w:t>
      </w:r>
      <w:r w:rsidR="00CF3C43" w:rsidRPr="00BB7366">
        <w:t>i första hand personal med medellång universitets-/ hög</w:t>
      </w:r>
      <w:r w:rsidR="000A37B0" w:rsidRPr="00BB7366">
        <w:softHyphen/>
      </w:r>
      <w:r w:rsidR="00CF3C43" w:rsidRPr="00BB7366">
        <w:t xml:space="preserve">skoleutbildning </w:t>
      </w:r>
      <w:r w:rsidRPr="00BB7366">
        <w:t>som</w:t>
      </w:r>
      <w:r>
        <w:t xml:space="preserve"> arbetar </w:t>
      </w:r>
      <w:r w:rsidR="004A600E">
        <w:t xml:space="preserve">inom </w:t>
      </w:r>
      <w:r w:rsidR="00631755">
        <w:t>kommunal hälso- och sjukvård</w:t>
      </w:r>
      <w:r w:rsidR="00CF3C43">
        <w:t xml:space="preserve"> i Dalarna.</w:t>
      </w:r>
    </w:p>
    <w:p w14:paraId="7B60A93D" w14:textId="77777777" w:rsidR="00D001AD" w:rsidRPr="00373897" w:rsidRDefault="007656B7" w:rsidP="00EA0834">
      <w:pPr>
        <w:pStyle w:val="Rubrik1"/>
      </w:pPr>
      <w:bookmarkStart w:id="14" w:name="_Toc335152190"/>
      <w:bookmarkStart w:id="15" w:name="_Toc336359710"/>
      <w:bookmarkStart w:id="16" w:name="_Toc336360571"/>
      <w:bookmarkStart w:id="17" w:name="_Toc338862264"/>
      <w:bookmarkStart w:id="18" w:name="_Toc335152173"/>
      <w:bookmarkStart w:id="19" w:name="_Toc336359692"/>
      <w:bookmarkStart w:id="20" w:name="_Toc336360553"/>
      <w:bookmarkStart w:id="21" w:name="_Toc338862248"/>
      <w:r>
        <w:br w:type="page"/>
      </w:r>
      <w:r w:rsidR="00D001AD">
        <w:lastRenderedPageBreak/>
        <w:t>L</w:t>
      </w:r>
      <w:r w:rsidR="00D001AD" w:rsidRPr="00373897">
        <w:t>edning och organisation</w:t>
      </w:r>
      <w:bookmarkEnd w:id="14"/>
      <w:bookmarkEnd w:id="15"/>
      <w:bookmarkEnd w:id="16"/>
      <w:bookmarkEnd w:id="17"/>
    </w:p>
    <w:p w14:paraId="02DCF2B2" w14:textId="77777777" w:rsidR="00D001AD" w:rsidRDefault="00D001AD" w:rsidP="007C3086">
      <w:pPr>
        <w:pStyle w:val="Rubrik2"/>
      </w:pPr>
      <w:bookmarkStart w:id="22" w:name="_Toc335152192"/>
      <w:bookmarkStart w:id="23" w:name="_Toc336359712"/>
      <w:bookmarkStart w:id="24" w:name="_Toc336360573"/>
      <w:bookmarkStart w:id="25" w:name="_Toc338862266"/>
      <w:proofErr w:type="spellStart"/>
      <w:r w:rsidRPr="00870896">
        <w:t>KKHS’s</w:t>
      </w:r>
      <w:proofErr w:type="spellEnd"/>
      <w:r w:rsidRPr="00870896">
        <w:t xml:space="preserve"> </w:t>
      </w:r>
      <w:bookmarkEnd w:id="22"/>
      <w:bookmarkEnd w:id="23"/>
      <w:bookmarkEnd w:id="24"/>
      <w:r w:rsidRPr="00870896">
        <w:t>organisation</w:t>
      </w:r>
      <w:bookmarkEnd w:id="25"/>
    </w:p>
    <w:p w14:paraId="47E39489" w14:textId="2A6B5FDD" w:rsidR="00D001AD" w:rsidRDefault="00C53FE1" w:rsidP="00EA0834">
      <w:r>
        <w:t xml:space="preserve">Dalarnas kommuner är garanterade insatser inom vårdutvecklingsområdet, motsvarande en heltidstjänst. </w:t>
      </w:r>
      <w:r w:rsidR="00D001AD">
        <w:t xml:space="preserve">En disputerad vårdutvecklare </w:t>
      </w:r>
      <w:r w:rsidR="00BB7366">
        <w:t xml:space="preserve">är verksamhetsledare och </w:t>
      </w:r>
      <w:r w:rsidR="00D001AD">
        <w:t xml:space="preserve">ansvarar för </w:t>
      </w:r>
      <w:r>
        <w:t>organisatio</w:t>
      </w:r>
      <w:r w:rsidR="00BB7366">
        <w:softHyphen/>
      </w:r>
      <w:r>
        <w:t xml:space="preserve">nen och den </w:t>
      </w:r>
      <w:r w:rsidR="00D001AD">
        <w:t>övergripande samordning</w:t>
      </w:r>
      <w:r>
        <w:t>en</w:t>
      </w:r>
      <w:r w:rsidR="007C3086">
        <w:t>.</w:t>
      </w:r>
    </w:p>
    <w:p w14:paraId="1FABD524" w14:textId="77777777" w:rsidR="00D001AD" w:rsidRDefault="00D001AD" w:rsidP="00EA0834">
      <w:r>
        <w:t xml:space="preserve">Det finns en strävan i KKHS att hämta kompetens från </w:t>
      </w:r>
      <w:r w:rsidR="001A5590">
        <w:t xml:space="preserve">kollegor på </w:t>
      </w:r>
      <w:r>
        <w:t>HDa utifrån de behov som definieras av kommunernas hälso- och sjukvård.</w:t>
      </w:r>
    </w:p>
    <w:p w14:paraId="7AC21E16" w14:textId="77777777" w:rsidR="00D001AD" w:rsidRPr="00870896" w:rsidRDefault="00371B90" w:rsidP="007C3086">
      <w:pPr>
        <w:pStyle w:val="Rubrik2"/>
        <w:rPr>
          <w:rFonts w:ascii="NewsGothicStd" w:hAnsi="NewsGothicStd"/>
          <w:sz w:val="17"/>
          <w:szCs w:val="17"/>
        </w:rPr>
      </w:pPr>
      <w:r w:rsidRPr="00870896">
        <w:t>Styrgrupp</w:t>
      </w:r>
    </w:p>
    <w:p w14:paraId="3E46E5F4" w14:textId="383317DF" w:rsidR="00D001AD" w:rsidRPr="00870896" w:rsidRDefault="00EA0834" w:rsidP="00EA0834">
      <w:r w:rsidRPr="00870896">
        <w:t xml:space="preserve">Länets </w:t>
      </w:r>
      <w:proofErr w:type="spellStart"/>
      <w:r w:rsidR="00D001AD" w:rsidRPr="00870896">
        <w:t>MAS</w:t>
      </w:r>
      <w:r w:rsidRPr="00870896">
        <w:t>ar</w:t>
      </w:r>
      <w:proofErr w:type="spellEnd"/>
      <w:r w:rsidRPr="00870896">
        <w:t xml:space="preserve"> (</w:t>
      </w:r>
      <w:r w:rsidR="00633058">
        <w:t>Medicinskt Ansvariga Sjuksköter</w:t>
      </w:r>
      <w:r w:rsidRPr="00870896">
        <w:t xml:space="preserve">skor) och </w:t>
      </w:r>
      <w:proofErr w:type="spellStart"/>
      <w:r w:rsidR="00D001AD" w:rsidRPr="00870896">
        <w:t>MAR</w:t>
      </w:r>
      <w:r w:rsidRPr="00870896">
        <w:t>ar</w:t>
      </w:r>
      <w:proofErr w:type="spellEnd"/>
      <w:r w:rsidR="00D001AD" w:rsidRPr="00870896">
        <w:t xml:space="preserve"> </w:t>
      </w:r>
      <w:r w:rsidRPr="00870896">
        <w:t>(Medicinskt Ansvariga för Re</w:t>
      </w:r>
      <w:r w:rsidR="00483771">
        <w:softHyphen/>
      </w:r>
      <w:r w:rsidRPr="00870896">
        <w:t xml:space="preserve">habilitering) </w:t>
      </w:r>
      <w:r w:rsidR="00D001AD" w:rsidRPr="00870896">
        <w:t>är styrgrupp för KKHS.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D001AD" w:rsidRPr="00870896" w14:paraId="68A70785" w14:textId="77777777" w:rsidTr="00180E95">
        <w:trPr>
          <w:trHeight w:val="1119"/>
        </w:trPr>
        <w:tc>
          <w:tcPr>
            <w:tcW w:w="9210" w:type="dxa"/>
            <w:shd w:val="clear" w:color="auto" w:fill="auto"/>
          </w:tcPr>
          <w:p w14:paraId="590629C4" w14:textId="77777777" w:rsidR="00D001AD" w:rsidRPr="00870896" w:rsidRDefault="00D001AD" w:rsidP="007C3086">
            <w:pPr>
              <w:pStyle w:val="Rubrik6"/>
            </w:pPr>
            <w:r w:rsidRPr="00870896">
              <w:t>Målsättning:</w:t>
            </w:r>
          </w:p>
          <w:p w14:paraId="5FC69CB2" w14:textId="77777777" w:rsidR="00D001AD" w:rsidRPr="00870896" w:rsidRDefault="00D001AD" w:rsidP="00EA0834">
            <w:r w:rsidRPr="00870896">
              <w:t>Representant från KKHS skall delta regelbundet på MAS</w:t>
            </w:r>
            <w:r w:rsidR="00EA0834" w:rsidRPr="00870896">
              <w:t>/MAR</w:t>
            </w:r>
            <w:r w:rsidRPr="00870896">
              <w:t xml:space="preserve">-möten i kommunerna för att fånga upp behov och föra diskussioner om </w:t>
            </w:r>
            <w:proofErr w:type="spellStart"/>
            <w:r w:rsidRPr="00870896">
              <w:t>KKHS’s</w:t>
            </w:r>
            <w:proofErr w:type="spellEnd"/>
            <w:r w:rsidRPr="00870896">
              <w:t xml:space="preserve"> verksamhetsinriktning.</w:t>
            </w:r>
          </w:p>
        </w:tc>
      </w:tr>
    </w:tbl>
    <w:p w14:paraId="6EC8F851" w14:textId="77777777" w:rsidR="00D001AD" w:rsidRPr="007C3086" w:rsidRDefault="007C3086" w:rsidP="007C3086">
      <w:pPr>
        <w:pStyle w:val="Rubrik2"/>
        <w:rPr>
          <w:rFonts w:ascii="NewsGothicStd" w:hAnsi="NewsGothicStd"/>
          <w:sz w:val="17"/>
          <w:szCs w:val="17"/>
        </w:rPr>
      </w:pPr>
      <w:r>
        <w:t>Andra viktiga grupperingar</w:t>
      </w:r>
    </w:p>
    <w:p w14:paraId="2335B176" w14:textId="77777777" w:rsidR="00D001AD" w:rsidRPr="004C084B" w:rsidRDefault="00D001AD" w:rsidP="00EA0834">
      <w:r w:rsidRPr="004C084B">
        <w:t xml:space="preserve">För att ytterligare stärka </w:t>
      </w:r>
      <w:r w:rsidR="00BC3720">
        <w:t>kopplingen</w:t>
      </w:r>
      <w:r w:rsidRPr="004C084B">
        <w:t xml:space="preserve"> mellan teori och praktik är samordnarmötena en viktig arena</w:t>
      </w:r>
      <w:r w:rsidR="0032372A">
        <w:t xml:space="preserve"> liksom möten med hälso- och sjukvårdsansvariga personer i länets kommuner</w:t>
      </w:r>
      <w:r w:rsidRPr="004C084B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D001AD" w:rsidRPr="0062033A" w14:paraId="128C5CA2" w14:textId="77777777" w:rsidTr="00180E95">
        <w:trPr>
          <w:trHeight w:val="1119"/>
        </w:trPr>
        <w:tc>
          <w:tcPr>
            <w:tcW w:w="9210" w:type="dxa"/>
            <w:shd w:val="clear" w:color="auto" w:fill="auto"/>
          </w:tcPr>
          <w:p w14:paraId="171C2613" w14:textId="77777777" w:rsidR="00D001AD" w:rsidRPr="004C084B" w:rsidRDefault="00D001AD" w:rsidP="007C3086">
            <w:pPr>
              <w:pStyle w:val="Rubrik6"/>
            </w:pPr>
            <w:r w:rsidRPr="004C084B">
              <w:t>Målsättning:</w:t>
            </w:r>
          </w:p>
          <w:p w14:paraId="596B74C7" w14:textId="77777777" w:rsidR="00D001AD" w:rsidRPr="005200E0" w:rsidRDefault="00D001AD" w:rsidP="00EA0834">
            <w:r w:rsidRPr="004C084B">
              <w:t xml:space="preserve">Representant från KKHS skall delta regelbundet på </w:t>
            </w:r>
            <w:proofErr w:type="spellStart"/>
            <w:r w:rsidRPr="005200E0">
              <w:t>HDa’s</w:t>
            </w:r>
            <w:proofErr w:type="spellEnd"/>
            <w:r w:rsidRPr="005200E0">
              <w:t xml:space="preserve"> VFU-samordnarmöten för kommu</w:t>
            </w:r>
            <w:r w:rsidR="00870896" w:rsidRPr="005200E0">
              <w:softHyphen/>
            </w:r>
            <w:r w:rsidRPr="005200E0">
              <w:t>nerna för att fånga upp beho</w:t>
            </w:r>
            <w:r w:rsidR="00371B90" w:rsidRPr="005200E0">
              <w:t xml:space="preserve">v och föra diskussioner om </w:t>
            </w:r>
            <w:proofErr w:type="spellStart"/>
            <w:r w:rsidR="00371B90" w:rsidRPr="005200E0">
              <w:t>KKHS</w:t>
            </w:r>
            <w:r w:rsidR="00E66D67" w:rsidRPr="005200E0">
              <w:t>’</w:t>
            </w:r>
            <w:r w:rsidR="00785DF8" w:rsidRPr="005200E0">
              <w:t>s</w:t>
            </w:r>
            <w:proofErr w:type="spellEnd"/>
            <w:r w:rsidR="00785DF8" w:rsidRPr="005200E0">
              <w:t xml:space="preserve"> verksam</w:t>
            </w:r>
            <w:r w:rsidRPr="005200E0">
              <w:t>hetsinriktning.</w:t>
            </w:r>
          </w:p>
          <w:p w14:paraId="64D7237E" w14:textId="346EBC91" w:rsidR="0032372A" w:rsidRPr="00895519" w:rsidRDefault="00D03DF9" w:rsidP="00D03DF9">
            <w:pPr>
              <w:rPr>
                <w:lang w:val="x-none"/>
              </w:rPr>
            </w:pPr>
            <w:r w:rsidRPr="005200E0">
              <w:t>Representant från KKHS skall</w:t>
            </w:r>
            <w:r w:rsidR="00895519" w:rsidRPr="005200E0">
              <w:t>, om möjligt,</w:t>
            </w:r>
            <w:r w:rsidRPr="005200E0">
              <w:t xml:space="preserve"> delta regelbundet på möten som nätverket för </w:t>
            </w:r>
            <w:r w:rsidR="00FA0934" w:rsidRPr="005200E0">
              <w:t>verksamhet</w:t>
            </w:r>
            <w:r w:rsidR="00082A6E" w:rsidRPr="005200E0">
              <w:t>s</w:t>
            </w:r>
            <w:r w:rsidRPr="005200E0">
              <w:t xml:space="preserve">chefer </w:t>
            </w:r>
            <w:r w:rsidR="00FA0934" w:rsidRPr="005200E0">
              <w:t xml:space="preserve">(enligt HSL) </w:t>
            </w:r>
            <w:r w:rsidRPr="005200E0">
              <w:t>i kommunerna anordna</w:t>
            </w:r>
            <w:r>
              <w:t xml:space="preserve">r </w:t>
            </w:r>
            <w:r w:rsidRPr="00870896">
              <w:t xml:space="preserve">för att fånga upp behov och föra diskussioner om </w:t>
            </w:r>
            <w:proofErr w:type="spellStart"/>
            <w:r w:rsidRPr="00870896">
              <w:t>KKHS’s</w:t>
            </w:r>
            <w:proofErr w:type="spellEnd"/>
            <w:r w:rsidRPr="00870896">
              <w:t xml:space="preserve"> verksamhetsinriktning.</w:t>
            </w:r>
          </w:p>
        </w:tc>
      </w:tr>
    </w:tbl>
    <w:p w14:paraId="4C23239D" w14:textId="287747B3" w:rsidR="00264BDE" w:rsidRPr="00A74831" w:rsidRDefault="00B05160" w:rsidP="007C3086">
      <w:pPr>
        <w:pStyle w:val="Rubrik1"/>
      </w:pPr>
      <w:bookmarkStart w:id="26" w:name="_Toc335152174"/>
      <w:bookmarkStart w:id="27" w:name="_Toc336359693"/>
      <w:bookmarkStart w:id="28" w:name="_Toc336360554"/>
      <w:bookmarkStart w:id="29" w:name="_Toc338862249"/>
      <w:bookmarkEnd w:id="18"/>
      <w:bookmarkEnd w:id="19"/>
      <w:bookmarkEnd w:id="20"/>
      <w:bookmarkEnd w:id="21"/>
      <w:r w:rsidRPr="0086091B">
        <w:t>Vårdutveckling</w:t>
      </w:r>
      <w:bookmarkEnd w:id="26"/>
      <w:bookmarkEnd w:id="27"/>
      <w:bookmarkEnd w:id="28"/>
      <w:bookmarkEnd w:id="29"/>
      <w:r w:rsidR="005266B4">
        <w:t xml:space="preserve"> och kvalitet</w:t>
      </w:r>
    </w:p>
    <w:p w14:paraId="7A49CB89" w14:textId="116AC10E" w:rsidR="00A13C67" w:rsidRDefault="00590B26" w:rsidP="00EA0834">
      <w:r w:rsidRPr="00DF3101">
        <w:t>Vårdutveckling syfta</w:t>
      </w:r>
      <w:r w:rsidR="0032362E">
        <w:t>r</w:t>
      </w:r>
      <w:r w:rsidRPr="00DF3101">
        <w:t xml:space="preserve"> till att tillämpa f</w:t>
      </w:r>
      <w:r w:rsidR="00631755">
        <w:t xml:space="preserve">orskningsresultat och göra </w:t>
      </w:r>
      <w:r w:rsidRPr="00DF3101">
        <w:t>vårdens praktiska utförande evidensbaserat</w:t>
      </w:r>
      <w:r w:rsidR="0032362E">
        <w:t xml:space="preserve"> samt att </w:t>
      </w:r>
      <w:r w:rsidRPr="00DF3101">
        <w:t>främja patienters välbefinnande.</w:t>
      </w:r>
      <w:r w:rsidR="005266B4">
        <w:t xml:space="preserve"> </w:t>
      </w:r>
      <w:bookmarkStart w:id="30" w:name="_Toc335152175"/>
      <w:bookmarkStart w:id="31" w:name="_Toc336359695"/>
      <w:bookmarkStart w:id="32" w:name="_Toc336360556"/>
      <w:r w:rsidR="00041C07">
        <w:t>MAS/MAR</w:t>
      </w:r>
      <w:r w:rsidR="005266B4">
        <w:t xml:space="preserve"> har ansvar för kvalitet och säkerhet i den verksamhet som bedrivs ino</w:t>
      </w:r>
      <w:r w:rsidR="00C53FE1">
        <w:t xml:space="preserve">m </w:t>
      </w:r>
      <w:r w:rsidR="00C73856">
        <w:t>d</w:t>
      </w:r>
      <w:r w:rsidR="00C53FE1">
        <w:t>ennes område</w:t>
      </w:r>
      <w:r w:rsidR="005266B4">
        <w:t xml:space="preserve">. </w:t>
      </w:r>
      <w:proofErr w:type="spellStart"/>
      <w:r w:rsidR="00A13C67">
        <w:t>KKHS’s</w:t>
      </w:r>
      <w:proofErr w:type="spellEnd"/>
      <w:r w:rsidR="00A13C67">
        <w:t xml:space="preserve"> uppgift är att ha en kon</w:t>
      </w:r>
      <w:r w:rsidR="000A37B0">
        <w:t>ti</w:t>
      </w:r>
      <w:r w:rsidR="00041C07">
        <w:softHyphen/>
      </w:r>
      <w:r w:rsidR="000A37B0">
        <w:t>nuerlig dialog med verksamhetsföre</w:t>
      </w:r>
      <w:r w:rsidR="00A13C67">
        <w:t xml:space="preserve">trädarna </w:t>
      </w:r>
      <w:r w:rsidR="00631755">
        <w:t>angående den kommunala hälso- och sjuk</w:t>
      </w:r>
      <w:r w:rsidR="00633058">
        <w:t>vår</w:t>
      </w:r>
      <w:r w:rsidR="00A13C67">
        <w:t>dens behov av stöd i kvalitetsarbetet.</w:t>
      </w:r>
    </w:p>
    <w:p w14:paraId="7A23625D" w14:textId="477CF028" w:rsidR="0091230B" w:rsidRDefault="0091230B" w:rsidP="00EA0834">
      <w:pPr>
        <w:rPr>
          <w:rFonts w:cs="Calibri"/>
        </w:rPr>
      </w:pPr>
      <w:r>
        <w:t>Svensk sjuksköterskeförening har utarbetat en</w:t>
      </w:r>
      <w:r w:rsidR="00633058">
        <w:t xml:space="preserve"> </w:t>
      </w:r>
      <w:r>
        <w:t xml:space="preserve">kvalitetsstrategi som bygger på </w:t>
      </w:r>
      <w:r w:rsidR="007656B7">
        <w:t>professionel</w:t>
      </w:r>
      <w:r>
        <w:t xml:space="preserve">la kunskaper och färdigheter men även på kunskaper i </w:t>
      </w:r>
      <w:r w:rsidRPr="00EA0834">
        <w:t>förbättringsarbete</w:t>
      </w:r>
      <w:r>
        <w:t xml:space="preserve">. </w:t>
      </w:r>
      <w:r w:rsidRPr="00870FAF">
        <w:rPr>
          <w:rFonts w:cs="Calibri"/>
        </w:rPr>
        <w:t>Kvalitetsstrategin vän</w:t>
      </w:r>
      <w:r w:rsidR="00D5434F">
        <w:rPr>
          <w:rFonts w:cs="Calibri"/>
        </w:rPr>
        <w:softHyphen/>
      </w:r>
      <w:r w:rsidRPr="00870FAF">
        <w:rPr>
          <w:rFonts w:cs="Calibri"/>
        </w:rPr>
        <w:t>der sig särskilt till sjuksköterskor, vilka har ett professionellt ansvar för att ge god omvårdnad men också ansvar för att utveckla vården</w:t>
      </w:r>
      <w:r w:rsidRPr="00AE296B">
        <w:rPr>
          <w:rFonts w:cs="Calibri"/>
        </w:rPr>
        <w:t xml:space="preserve">. </w:t>
      </w:r>
      <w:r w:rsidR="0061091A" w:rsidRPr="00AE296B">
        <w:rPr>
          <w:rFonts w:cs="Calibri"/>
        </w:rPr>
        <w:t>Evidens</w:t>
      </w:r>
      <w:r w:rsidRPr="00AE296B">
        <w:rPr>
          <w:rFonts w:cs="Calibri"/>
        </w:rPr>
        <w:t>baserad kunskap</w:t>
      </w:r>
      <w:r w:rsidRPr="00870FAF">
        <w:rPr>
          <w:rFonts w:cs="Calibri"/>
        </w:rPr>
        <w:t xml:space="preserve"> är en av hörnstenarna </w:t>
      </w:r>
      <w:r w:rsidRPr="0091230B">
        <w:rPr>
          <w:rFonts w:cs="Calibri"/>
        </w:rPr>
        <w:t>i den kliniska verksamheten</w:t>
      </w:r>
      <w:r>
        <w:rPr>
          <w:rFonts w:cs="Calibri"/>
        </w:rPr>
        <w:t>s</w:t>
      </w:r>
      <w:r w:rsidRPr="00870FAF">
        <w:rPr>
          <w:rFonts w:cs="Calibri"/>
        </w:rPr>
        <w:t xml:space="preserve"> förbättringsarbete, liksom kontinuerlig utvärdering av omvårdnadsin</w:t>
      </w:r>
      <w:r w:rsidR="005200E0">
        <w:rPr>
          <w:rFonts w:cs="Calibri"/>
        </w:rPr>
        <w:softHyphen/>
      </w:r>
      <w:r w:rsidRPr="00870FAF">
        <w:rPr>
          <w:rFonts w:cs="Calibri"/>
        </w:rPr>
        <w:t>satser</w:t>
      </w:r>
      <w:r w:rsidR="00785DF8">
        <w:rPr>
          <w:rFonts w:cs="Calibri"/>
        </w:rPr>
        <w:t xml:space="preserve"> </w:t>
      </w:r>
      <w:r w:rsidR="00C71230">
        <w:rPr>
          <w:rFonts w:cs="Calibri"/>
        </w:rPr>
        <w:t>samt implementering</w:t>
      </w:r>
      <w:r w:rsidR="00C71230" w:rsidRPr="00870FAF">
        <w:rPr>
          <w:rFonts w:cs="Calibri"/>
        </w:rPr>
        <w:t xml:space="preserve">. </w:t>
      </w:r>
    </w:p>
    <w:p w14:paraId="724566F4" w14:textId="76365282" w:rsidR="00D001AD" w:rsidRPr="00394EEE" w:rsidRDefault="00D001AD" w:rsidP="00BC3720">
      <w:pPr>
        <w:pStyle w:val="Rubrik1"/>
      </w:pPr>
      <w:bookmarkStart w:id="33" w:name="_Toc335152181"/>
      <w:bookmarkStart w:id="34" w:name="_Toc336359700"/>
      <w:bookmarkStart w:id="35" w:name="_Toc336360561"/>
      <w:bookmarkStart w:id="36" w:name="_Toc338862250"/>
      <w:r w:rsidRPr="00394EEE">
        <w:lastRenderedPageBreak/>
        <w:t>Verksamhet</w:t>
      </w:r>
    </w:p>
    <w:p w14:paraId="38F45519" w14:textId="23ED56B5" w:rsidR="00B12CB0" w:rsidRPr="00B12CB0" w:rsidRDefault="00B12CB0" w:rsidP="00B12CB0">
      <w:r w:rsidRPr="005200E0">
        <w:t>Verksamheten 202</w:t>
      </w:r>
      <w:r w:rsidR="00857197" w:rsidRPr="005200E0">
        <w:t>2</w:t>
      </w:r>
      <w:r w:rsidRPr="005200E0">
        <w:t xml:space="preserve"> kommer</w:t>
      </w:r>
      <w:r w:rsidR="00857197" w:rsidRPr="005200E0">
        <w:t xml:space="preserve"> fortsätta</w:t>
      </w:r>
      <w:r w:rsidRPr="005200E0">
        <w:t xml:space="preserve"> att präglas av Corona-pandemin. Arbetet kommer</w:t>
      </w:r>
      <w:r>
        <w:t xml:space="preserve"> huvudsakligen att fokusera på web-baserade aktiviteter.</w:t>
      </w:r>
    </w:p>
    <w:p w14:paraId="25040222" w14:textId="609260C8" w:rsidR="00E63B43" w:rsidRPr="007C3086" w:rsidRDefault="00E63B43" w:rsidP="007C3086">
      <w:pPr>
        <w:pStyle w:val="Rubrik2"/>
      </w:pPr>
      <w:r w:rsidRPr="007C3086">
        <w:t>Implementering</w:t>
      </w:r>
      <w:bookmarkEnd w:id="33"/>
      <w:bookmarkEnd w:id="34"/>
      <w:bookmarkEnd w:id="35"/>
      <w:bookmarkEnd w:id="36"/>
    </w:p>
    <w:p w14:paraId="41586C96" w14:textId="6818D3F3" w:rsidR="00E63B43" w:rsidRDefault="00150F2C" w:rsidP="00EA0834">
      <w:r w:rsidRPr="00394EEE">
        <w:t xml:space="preserve">Socialstyrelsen </w:t>
      </w:r>
      <w:r w:rsidR="00BC3720">
        <w:t>tar fram</w:t>
      </w:r>
      <w:r w:rsidRPr="00394EEE">
        <w:t xml:space="preserve"> nationella riktlinjer för olika områden som har betydelse i den kom</w:t>
      </w:r>
      <w:r w:rsidR="000A37B0" w:rsidRPr="00394EEE">
        <w:softHyphen/>
      </w:r>
      <w:r w:rsidR="004F2124" w:rsidRPr="00394EEE">
        <w:t>munala hälso- och sjukvården.</w:t>
      </w:r>
      <w:r w:rsidR="004E6DDC" w:rsidRPr="004E6DDC">
        <w:t xml:space="preserve"> </w:t>
      </w:r>
      <w:r w:rsidR="00617F90">
        <w:t>Under 202</w:t>
      </w:r>
      <w:r w:rsidR="00857197">
        <w:t>2</w:t>
      </w:r>
      <w:r w:rsidR="00617F90">
        <w:t xml:space="preserve"> förväntas</w:t>
      </w:r>
      <w:r w:rsidR="005200E0">
        <w:t xml:space="preserve"> nya riktlinjer publiceras inom tandvård</w:t>
      </w:r>
      <w:r w:rsidR="00FC7524">
        <w:t>s</w:t>
      </w:r>
      <w:r w:rsidR="00FC7524">
        <w:softHyphen/>
        <w:t>området</w:t>
      </w:r>
      <w:r w:rsidR="005200E0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E63B43" w:rsidRPr="00394EEE" w14:paraId="3CD98209" w14:textId="77777777" w:rsidTr="00E63B43">
        <w:trPr>
          <w:trHeight w:val="1061"/>
        </w:trPr>
        <w:tc>
          <w:tcPr>
            <w:tcW w:w="9210" w:type="dxa"/>
            <w:shd w:val="clear" w:color="auto" w:fill="auto"/>
          </w:tcPr>
          <w:p w14:paraId="5453DC56" w14:textId="77777777" w:rsidR="00E63B43" w:rsidRPr="00394EEE" w:rsidRDefault="00D001AD" w:rsidP="007C3086">
            <w:pPr>
              <w:pStyle w:val="Rubrik6"/>
            </w:pPr>
            <w:r w:rsidRPr="007C3086">
              <w:t>Målsättning</w:t>
            </w:r>
            <w:r w:rsidRPr="00394EEE">
              <w:t>:</w:t>
            </w:r>
          </w:p>
          <w:p w14:paraId="37CF7FC8" w14:textId="61559A9D" w:rsidR="00F70EA4" w:rsidRPr="00FC7524" w:rsidRDefault="00E63B43" w:rsidP="00FC7524">
            <w:pPr>
              <w:rPr>
                <w:highlight w:val="yellow"/>
              </w:rPr>
            </w:pPr>
            <w:r w:rsidRPr="00FC7524">
              <w:t>Bevaka nya nationella riktlinjer och diskutera tillämpba</w:t>
            </w:r>
            <w:r w:rsidR="00F850C2" w:rsidRPr="00FC7524">
              <w:t>rhet och im</w:t>
            </w:r>
            <w:r w:rsidR="000A37B0" w:rsidRPr="00FC7524">
              <w:t>plementering tillsam</w:t>
            </w:r>
            <w:r w:rsidR="000A37B0" w:rsidRPr="00FC7524">
              <w:softHyphen/>
            </w:r>
            <w:r w:rsidRPr="00FC7524">
              <w:t xml:space="preserve">mans med kommunerna. </w:t>
            </w:r>
          </w:p>
        </w:tc>
      </w:tr>
    </w:tbl>
    <w:p w14:paraId="3EFC08F0" w14:textId="77777777" w:rsidR="00D9636F" w:rsidRPr="00394EEE" w:rsidRDefault="00D9636F" w:rsidP="007C3086">
      <w:pPr>
        <w:pStyle w:val="Rubrik2"/>
      </w:pPr>
      <w:bookmarkStart w:id="37" w:name="_Toc338862251"/>
      <w:r w:rsidRPr="007C3086">
        <w:t>Vårdutveckling</w:t>
      </w:r>
    </w:p>
    <w:p w14:paraId="3E7E806A" w14:textId="77777777" w:rsidR="008323C6" w:rsidRPr="004F1D4C" w:rsidRDefault="008323C6" w:rsidP="008323C6">
      <w:pPr>
        <w:pStyle w:val="Rubrik3"/>
        <w:rPr>
          <w:lang w:val="sv-SE"/>
        </w:rPr>
      </w:pPr>
      <w:r w:rsidRPr="004F1D4C">
        <w:rPr>
          <w:lang w:val="sv-SE"/>
        </w:rPr>
        <w:t>Temaarbete</w:t>
      </w:r>
    </w:p>
    <w:p w14:paraId="2B7FE88D" w14:textId="4334705C" w:rsidR="008323C6" w:rsidRPr="004F1D4C" w:rsidRDefault="008323C6" w:rsidP="008323C6">
      <w:pPr>
        <w:rPr>
          <w:rFonts w:eastAsia="Times New Roman"/>
          <w:color w:val="000000"/>
        </w:rPr>
      </w:pPr>
      <w:r w:rsidRPr="004F1D4C">
        <w:rPr>
          <w:rFonts w:eastAsia="Times New Roman"/>
          <w:color w:val="000000"/>
        </w:rPr>
        <w:t>Under 202</w:t>
      </w:r>
      <w:r w:rsidR="00857197" w:rsidRPr="004F1D4C">
        <w:rPr>
          <w:rFonts w:eastAsia="Times New Roman"/>
          <w:color w:val="000000"/>
        </w:rPr>
        <w:t>2</w:t>
      </w:r>
      <w:r w:rsidRPr="004F1D4C">
        <w:rPr>
          <w:rFonts w:eastAsia="Times New Roman"/>
          <w:color w:val="000000"/>
        </w:rPr>
        <w:t xml:space="preserve"> planerar vi att </w:t>
      </w:r>
      <w:r w:rsidR="00857197" w:rsidRPr="004F1D4C">
        <w:rPr>
          <w:rFonts w:eastAsia="Times New Roman"/>
          <w:color w:val="000000"/>
        </w:rPr>
        <w:t>göra ett omtag av</w:t>
      </w:r>
      <w:r w:rsidR="00B12CB0" w:rsidRPr="004F1D4C">
        <w:rPr>
          <w:rFonts w:eastAsia="Times New Roman"/>
          <w:color w:val="000000"/>
        </w:rPr>
        <w:t xml:space="preserve"> </w:t>
      </w:r>
      <w:r w:rsidRPr="004F1D4C">
        <w:rPr>
          <w:rFonts w:eastAsia="Times New Roman"/>
          <w:color w:val="000000"/>
        </w:rPr>
        <w:t>tematiskt</w:t>
      </w:r>
      <w:r w:rsidR="00B12CB0" w:rsidRPr="004F1D4C">
        <w:rPr>
          <w:rFonts w:eastAsia="Times New Roman"/>
          <w:color w:val="000000"/>
        </w:rPr>
        <w:t xml:space="preserve"> arbete</w:t>
      </w:r>
      <w:r w:rsidRPr="004F1D4C">
        <w:rPr>
          <w:rFonts w:eastAsia="Times New Roman"/>
          <w:color w:val="000000"/>
        </w:rPr>
        <w:t xml:space="preserve">. Under </w:t>
      </w:r>
      <w:r w:rsidR="00617F90" w:rsidRPr="004F1D4C">
        <w:rPr>
          <w:rFonts w:eastAsia="Times New Roman"/>
          <w:color w:val="000000"/>
        </w:rPr>
        <w:t>två-tre</w:t>
      </w:r>
      <w:r w:rsidRPr="004F1D4C">
        <w:rPr>
          <w:rFonts w:eastAsia="Times New Roman"/>
          <w:color w:val="000000"/>
        </w:rPr>
        <w:t xml:space="preserve"> månader kommer fokus att ligga på olika omvårdnadsteman, som beslutas av MAS-nätverket. KKHS kommer att </w:t>
      </w:r>
      <w:r w:rsidR="00C73856" w:rsidRPr="004F1D4C">
        <w:rPr>
          <w:rFonts w:eastAsia="Times New Roman"/>
          <w:color w:val="000000"/>
        </w:rPr>
        <w:t>producera eget</w:t>
      </w:r>
      <w:r w:rsidRPr="004F1D4C">
        <w:rPr>
          <w:rFonts w:eastAsia="Times New Roman"/>
          <w:color w:val="000000"/>
        </w:rPr>
        <w:t xml:space="preserve"> material </w:t>
      </w:r>
      <w:r w:rsidR="00C73856" w:rsidRPr="004F1D4C">
        <w:rPr>
          <w:rFonts w:eastAsia="Times New Roman"/>
          <w:color w:val="000000"/>
        </w:rPr>
        <w:t>samt</w:t>
      </w:r>
      <w:r w:rsidRPr="004F1D4C">
        <w:rPr>
          <w:rFonts w:eastAsia="Times New Roman"/>
          <w:color w:val="000000"/>
        </w:rPr>
        <w:t xml:space="preserve"> </w:t>
      </w:r>
      <w:r w:rsidR="00C73856" w:rsidRPr="004F1D4C">
        <w:rPr>
          <w:rFonts w:eastAsia="Times New Roman"/>
          <w:color w:val="000000"/>
        </w:rPr>
        <w:t>använda befintliga interna och externa</w:t>
      </w:r>
      <w:r w:rsidRPr="004F1D4C">
        <w:rPr>
          <w:rFonts w:eastAsia="Times New Roman"/>
          <w:color w:val="000000"/>
        </w:rPr>
        <w:t xml:space="preserve"> webbutbildningar</w:t>
      </w:r>
      <w:r w:rsidR="00FC7524" w:rsidRPr="004F1D4C">
        <w:rPr>
          <w:rFonts w:eastAsia="Times New Roman"/>
          <w:color w:val="000000"/>
        </w:rPr>
        <w:t>.</w:t>
      </w:r>
    </w:p>
    <w:p w14:paraId="019345ED" w14:textId="09EE4162" w:rsidR="003B3750" w:rsidRPr="003B3750" w:rsidRDefault="00E932D2" w:rsidP="003B3750">
      <w:pPr>
        <w:pStyle w:val="Rubrik3"/>
      </w:pPr>
      <w:r w:rsidRPr="004F1D4C">
        <w:t>Kompetensutveckling och nätverk</w:t>
      </w:r>
    </w:p>
    <w:p w14:paraId="37C5654A" w14:textId="5EB8B64B" w:rsidR="003B3750" w:rsidRDefault="0032372A" w:rsidP="0032372A">
      <w:r w:rsidRPr="00371B90">
        <w:t>Efterfrågan på kompetensutveckling är stor</w:t>
      </w:r>
      <w:r w:rsidR="00BC3720">
        <w:t xml:space="preserve"> i kommunerna. För att möta dess</w:t>
      </w:r>
      <w:r w:rsidRPr="00371B90">
        <w:t>a behov avser KKHS att</w:t>
      </w:r>
      <w:r w:rsidR="003B3750">
        <w:t xml:space="preserve"> anordna digitala fortbildningsträffar för legitimerad personal.</w:t>
      </w:r>
    </w:p>
    <w:p w14:paraId="6664BE90" w14:textId="67D92AA8" w:rsidR="006C6737" w:rsidRDefault="003B3750" w:rsidP="0032372A">
      <w:r w:rsidRPr="00F27ECA">
        <w:t>KKHS har som mål att</w:t>
      </w:r>
      <w:r w:rsidR="0032372A" w:rsidRPr="00F27ECA">
        <w:t xml:space="preserve"> </w:t>
      </w:r>
      <w:r w:rsidR="00685785" w:rsidRPr="00F27ECA">
        <w:t xml:space="preserve">fortsätta </w:t>
      </w:r>
      <w:r w:rsidR="0032372A" w:rsidRPr="00F27ECA">
        <w:t>anordna</w:t>
      </w:r>
      <w:r w:rsidR="00BC3720" w:rsidRPr="00F27ECA">
        <w:t xml:space="preserve"> halvdagar för</w:t>
      </w:r>
      <w:r w:rsidR="0032372A" w:rsidRPr="00F27ECA">
        <w:t xml:space="preserve"> </w:t>
      </w:r>
      <w:r w:rsidR="00BC3720" w:rsidRPr="00F27ECA">
        <w:t>kompetensutveckling</w:t>
      </w:r>
      <w:r w:rsidR="0032372A" w:rsidRPr="00F27ECA">
        <w:t xml:space="preserve"> med möjlighet för</w:t>
      </w:r>
      <w:r w:rsidR="0032372A" w:rsidRPr="00371B90">
        <w:t xml:space="preserve"> nätverken </w:t>
      </w:r>
      <w:r w:rsidR="00633058">
        <w:t xml:space="preserve">att ha sina träffar </w:t>
      </w:r>
      <w:r w:rsidR="0032372A" w:rsidRPr="00371B90">
        <w:t>samma dag.</w:t>
      </w:r>
    </w:p>
    <w:p w14:paraId="24F6F503" w14:textId="362FB07D" w:rsidR="00FA0934" w:rsidRDefault="00FA0934" w:rsidP="0032372A">
      <w:r w:rsidRPr="00371B90">
        <w:t>Som ett led i att stödja de kommunala sjuksköterskorna har KKHS initierat flera nätverk för sjuk</w:t>
      </w:r>
      <w:r>
        <w:t>sköterskor. Nät</w:t>
      </w:r>
      <w:r w:rsidRPr="00371B90">
        <w:t>verksträffarna</w:t>
      </w:r>
      <w:r>
        <w:t>, som ska vara relevanta,</w:t>
      </w:r>
      <w:r w:rsidRPr="00371B90">
        <w:t xml:space="preserve"> innebär att främst sjuksköterskor från Dalarnas kommu</w:t>
      </w:r>
      <w:r>
        <w:t>ner träffas och utbyter erfaren</w:t>
      </w:r>
      <w:r w:rsidRPr="00371B90">
        <w:t>heter och HDa bistår med kompetens. Av</w:t>
      </w:r>
      <w:r w:rsidR="00DA5A9D">
        <w:softHyphen/>
      </w:r>
      <w:r w:rsidRPr="00371B90">
        <w:t>sikten är att kommunerna själva ska driva nätverken, HDa kan finnas med och stötta vid behov.</w:t>
      </w:r>
    </w:p>
    <w:p w14:paraId="49A25BBC" w14:textId="5E928DB7" w:rsidR="004C3FDE" w:rsidRDefault="004C3FDE" w:rsidP="0032372A">
      <w:r>
        <w:t xml:space="preserve">Två kompetensutbildningsdagar </w:t>
      </w:r>
      <w:r w:rsidR="00B12CB0">
        <w:t>brukar äga rum</w:t>
      </w:r>
      <w:r>
        <w:t xml:space="preserve"> varje höst. De planeras och genomför</w:t>
      </w:r>
      <w:r w:rsidR="00550E3F">
        <w:t>s</w:t>
      </w:r>
      <w:r>
        <w:t xml:space="preserve"> tillsam</w:t>
      </w:r>
      <w:r w:rsidR="00DA5A9D">
        <w:softHyphen/>
      </w:r>
      <w:r>
        <w:t xml:space="preserve">mans med </w:t>
      </w:r>
      <w:r w:rsidR="00AE296B">
        <w:t>forskningscentret</w:t>
      </w:r>
      <w:r>
        <w:t xml:space="preserve"> </w:t>
      </w:r>
      <w:proofErr w:type="spellStart"/>
      <w:r>
        <w:t>ReCall</w:t>
      </w:r>
      <w:proofErr w:type="spellEnd"/>
      <w:r w:rsidR="0061091A">
        <w:t>, vid HDa</w:t>
      </w:r>
      <w:r>
        <w:t>.</w:t>
      </w:r>
      <w:r w:rsidR="00B12CB0">
        <w:t xml:space="preserve"> </w:t>
      </w:r>
    </w:p>
    <w:p w14:paraId="063D59D9" w14:textId="55020FD6" w:rsidR="00A81BAE" w:rsidRDefault="00F27ECA" w:rsidP="00F27ECA">
      <w:r>
        <w:t xml:space="preserve">KKHS vill ge legitimerad personal möjlighet att tillsammans ta del av vetenskapliga artiklar för att </w:t>
      </w:r>
      <w:r w:rsidR="003B4A67">
        <w:t xml:space="preserve">bidra till kompetensutveckling. Under 2022 kommer vi att </w:t>
      </w:r>
      <w:r w:rsidR="00DA5A9D">
        <w:t>införa</w:t>
      </w:r>
      <w:r w:rsidR="003B4A67">
        <w:t xml:space="preserve"> </w:t>
      </w:r>
      <w:r w:rsidR="00A81BAE">
        <w:t>Journal club</w:t>
      </w:r>
      <w:r w:rsidR="003B4A67">
        <w:t>-träffar.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747F8D" w:rsidRPr="00747F8D" w14:paraId="50AE44AC" w14:textId="77777777" w:rsidTr="003B4A67">
        <w:trPr>
          <w:trHeight w:val="459"/>
        </w:trPr>
        <w:tc>
          <w:tcPr>
            <w:tcW w:w="9210" w:type="dxa"/>
            <w:shd w:val="clear" w:color="auto" w:fill="auto"/>
          </w:tcPr>
          <w:bookmarkEnd w:id="30"/>
          <w:bookmarkEnd w:id="31"/>
          <w:bookmarkEnd w:id="32"/>
          <w:bookmarkEnd w:id="37"/>
          <w:p w14:paraId="6A2AD73C" w14:textId="77777777" w:rsidR="00747F8D" w:rsidRPr="0087607C" w:rsidRDefault="00D001AD" w:rsidP="007C3086">
            <w:pPr>
              <w:pStyle w:val="Rubrik6"/>
            </w:pPr>
            <w:r>
              <w:t>Målsättning:</w:t>
            </w:r>
          </w:p>
          <w:p w14:paraId="0DB93D81" w14:textId="77777777" w:rsidR="00633058" w:rsidRDefault="00A76D2D" w:rsidP="00BC3720">
            <w:r>
              <w:t>Målsättningen</w:t>
            </w:r>
            <w:r w:rsidR="00F6780A">
              <w:t xml:space="preserve"> är att stödja hälso- och sjukvårdspersonal, öka kunskapen inom relevanta områden samt möjliggöra erfarenhetsutbyte</w:t>
            </w:r>
            <w:r w:rsidR="00577CF4">
              <w:t xml:space="preserve">, så att patienten </w:t>
            </w:r>
            <w:r w:rsidR="00FA0934">
              <w:t xml:space="preserve">får </w:t>
            </w:r>
            <w:r w:rsidR="00577CF4">
              <w:t>en god och säker vård</w:t>
            </w:r>
            <w:r w:rsidR="00F6780A">
              <w:t>.</w:t>
            </w:r>
          </w:p>
          <w:p w14:paraId="3F2D7844" w14:textId="249E627B" w:rsidR="003B3750" w:rsidRDefault="003B3750" w:rsidP="00BC3720">
            <w:r w:rsidRPr="003B4A67">
              <w:t>Under 202</w:t>
            </w:r>
            <w:r w:rsidR="00A81BAE" w:rsidRPr="003B4A67">
              <w:t>2</w:t>
            </w:r>
            <w:r w:rsidRPr="003B4A67">
              <w:t xml:space="preserve"> ska minst en digital kompetensutvecklingssatsning ske, med utgångspunkt från aktuell omvårdnadslitteratur.</w:t>
            </w:r>
          </w:p>
          <w:p w14:paraId="14597253" w14:textId="254B9DAF" w:rsidR="00A81BAE" w:rsidRDefault="00A81BAE" w:rsidP="00BC3720">
            <w:r>
              <w:t>Lägga ut minst två utbildningspaket med föreläsning och seminariefrågor.</w:t>
            </w:r>
          </w:p>
          <w:p w14:paraId="1B93E73F" w14:textId="526F94BC" w:rsidR="00A81BAE" w:rsidRPr="00747F8D" w:rsidRDefault="00A81BAE" w:rsidP="00BC3720">
            <w:r>
              <w:t>Genomföra tre Journal club och utvärdera intresset för fortsatt arbete.</w:t>
            </w:r>
          </w:p>
        </w:tc>
      </w:tr>
    </w:tbl>
    <w:p w14:paraId="27627B02" w14:textId="23405660" w:rsidR="00A76D2D" w:rsidRPr="00394EEE" w:rsidRDefault="00A76D2D" w:rsidP="00EA0834">
      <w:pPr>
        <w:pStyle w:val="Rubrik3"/>
      </w:pPr>
      <w:bookmarkStart w:id="38" w:name="_Toc335152185"/>
      <w:bookmarkStart w:id="39" w:name="_Toc336359705"/>
      <w:bookmarkStart w:id="40" w:name="_Toc336360566"/>
      <w:bookmarkStart w:id="41" w:name="_Toc338862260"/>
      <w:bookmarkStart w:id="42" w:name="_Toc338862259"/>
      <w:r w:rsidRPr="0041430E">
        <w:lastRenderedPageBreak/>
        <w:t>Framtagande av material</w:t>
      </w:r>
    </w:p>
    <w:p w14:paraId="5C115EA4" w14:textId="1BD90DDB" w:rsidR="007337BD" w:rsidRDefault="00A76D2D" w:rsidP="007337BD">
      <w:r w:rsidRPr="00394EEE">
        <w:t xml:space="preserve">Behoven av vårdutveckling i den kommunala äldreomsorgen kan skifta över tid. Ibland gynnas verksamheten av att det finns gemensamt material som kan </w:t>
      </w:r>
      <w:r w:rsidR="00BC3720">
        <w:t>användas</w:t>
      </w:r>
      <w:r w:rsidRPr="00394EEE">
        <w:t xml:space="preserve"> av alla. Exempel på re</w:t>
      </w:r>
      <w:r w:rsidR="00785DF8">
        <w:softHyphen/>
      </w:r>
      <w:r w:rsidRPr="00394EEE">
        <w:t xml:space="preserve">dan genomfört arbete är framtagandet av delegeringsmaterial och korta inspelade </w:t>
      </w:r>
      <w:r w:rsidR="00916618" w:rsidRPr="00394EEE">
        <w:t>instruk</w:t>
      </w:r>
      <w:r w:rsidR="00785DF8">
        <w:softHyphen/>
      </w:r>
      <w:r w:rsidR="00916618" w:rsidRPr="00394EEE">
        <w:t>tionsfilmer som finns tillgänglig</w:t>
      </w:r>
      <w:r w:rsidR="00FA0934">
        <w:t>a</w:t>
      </w:r>
      <w:r w:rsidR="00916618" w:rsidRPr="00394EEE">
        <w:t xml:space="preserve"> på hemsidan</w:t>
      </w:r>
      <w:r w:rsidR="00EA0834" w:rsidRPr="00394EEE">
        <w:t xml:space="preserve"> </w:t>
      </w:r>
      <w:hyperlink r:id="rId9" w:history="1">
        <w:r w:rsidR="00EA0834" w:rsidRPr="00394EEE">
          <w:rPr>
            <w:rStyle w:val="Hyperlnk"/>
          </w:rPr>
          <w:t>www.du.se/kommunalvardutveckling</w:t>
        </w:r>
      </w:hyperlink>
      <w:r w:rsidR="006C2097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76D2D" w:rsidRPr="00AE3958" w14:paraId="4A781B28" w14:textId="77777777" w:rsidTr="00180E95">
        <w:trPr>
          <w:trHeight w:val="853"/>
        </w:trPr>
        <w:tc>
          <w:tcPr>
            <w:tcW w:w="9210" w:type="dxa"/>
            <w:shd w:val="clear" w:color="auto" w:fill="auto"/>
          </w:tcPr>
          <w:p w14:paraId="03006223" w14:textId="77777777" w:rsidR="00A76D2D" w:rsidRPr="00394EEE" w:rsidRDefault="00A76D2D" w:rsidP="007C3086">
            <w:pPr>
              <w:pStyle w:val="Rubrik6"/>
            </w:pPr>
            <w:r w:rsidRPr="00394EEE">
              <w:t>Målsättning:</w:t>
            </w:r>
          </w:p>
          <w:p w14:paraId="653209FA" w14:textId="1C4891AD" w:rsidR="007337BD" w:rsidRPr="00AE3958" w:rsidRDefault="00A76D2D" w:rsidP="0098465C">
            <w:r w:rsidRPr="00394EEE">
              <w:t>På uppdrag av MAS/MAR</w:t>
            </w:r>
            <w:r w:rsidR="001759F9">
              <w:t>-</w:t>
            </w:r>
            <w:r w:rsidRPr="00394EEE">
              <w:t>nätverket kan olika sorters material produceras, som gagnar vård</w:t>
            </w:r>
            <w:r w:rsidR="00785DF8">
              <w:softHyphen/>
            </w:r>
            <w:r w:rsidRPr="00394EEE">
              <w:t>utvecklingen i den kommunala äldreomsorgen.</w:t>
            </w:r>
            <w:r w:rsidR="004E6DDC">
              <w:t xml:space="preserve"> </w:t>
            </w:r>
          </w:p>
        </w:tc>
      </w:tr>
    </w:tbl>
    <w:p w14:paraId="5F81328F" w14:textId="77777777" w:rsidR="004C3FDE" w:rsidRDefault="005D67A7" w:rsidP="00EA0834">
      <w:pPr>
        <w:pStyle w:val="Rubrik3"/>
        <w:rPr>
          <w:lang w:val="sv-SE"/>
        </w:rPr>
      </w:pPr>
      <w:r w:rsidRPr="0041430E">
        <w:rPr>
          <w:lang w:val="sv-SE"/>
        </w:rPr>
        <w:t>L</w:t>
      </w:r>
      <w:r w:rsidR="004C3FDE" w:rsidRPr="0041430E">
        <w:rPr>
          <w:lang w:val="sv-SE"/>
        </w:rPr>
        <w:t>okal vårdutveckling</w:t>
      </w:r>
    </w:p>
    <w:p w14:paraId="55EACD54" w14:textId="196B263B" w:rsidR="004C3FDE" w:rsidRDefault="00FA0934" w:rsidP="004C3FDE">
      <w:r w:rsidRPr="004C3FDE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8C5B0" wp14:editId="30EA24A1">
                <wp:simplePos x="0" y="0"/>
                <wp:positionH relativeFrom="column">
                  <wp:posOffset>-8890</wp:posOffset>
                </wp:positionH>
                <wp:positionV relativeFrom="paragraph">
                  <wp:posOffset>597535</wp:posOffset>
                </wp:positionV>
                <wp:extent cx="5933440" cy="514350"/>
                <wp:effectExtent l="0" t="0" r="1016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0EFA1" id="Rectangle 4" o:spid="_x0000_s1026" style="position:absolute;margin-left:-.7pt;margin-top:47.05pt;width:467.2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" filled="f"/>
            </w:pict>
          </mc:Fallback>
        </mc:AlternateContent>
      </w:r>
      <w:r w:rsidR="004C3FDE">
        <w:t>Under 20</w:t>
      </w:r>
      <w:r w:rsidR="005D67A7">
        <w:t>2</w:t>
      </w:r>
      <w:r w:rsidR="00A81BAE">
        <w:t>2</w:t>
      </w:r>
      <w:r w:rsidR="004C3FDE">
        <w:t xml:space="preserve"> erbjuds alla kommuner att, vid eget anordnat lokalt arrangemang</w:t>
      </w:r>
      <w:r>
        <w:t>,</w:t>
      </w:r>
      <w:r w:rsidR="004C3FDE">
        <w:t xml:space="preserve"> få tillgång till </w:t>
      </w:r>
      <w:r w:rsidR="008323C6">
        <w:t>resurser via</w:t>
      </w:r>
      <w:r w:rsidR="004C3FDE">
        <w:t xml:space="preserve"> KKHS som kan agera samtalspart eller föreläsare. Beställningen går via kommunens MAS/MAR.</w:t>
      </w:r>
      <w:r w:rsidR="00B12CB0">
        <w:t xml:space="preserve"> Deltagande från Högskolans sida kommer företrädesvis ske digitalt</w:t>
      </w:r>
      <w:r w:rsidR="0041430E">
        <w:t xml:space="preserve"> under 2022</w:t>
      </w:r>
      <w:r w:rsidR="00B12CB0">
        <w:t>.</w:t>
      </w:r>
    </w:p>
    <w:p w14:paraId="080423BF" w14:textId="1A1883A7" w:rsidR="004C3FDE" w:rsidRPr="004C3FDE" w:rsidRDefault="004C3FDE" w:rsidP="004C3FDE">
      <w:pPr>
        <w:rPr>
          <w:b/>
        </w:rPr>
      </w:pPr>
      <w:r w:rsidRPr="004C3FDE">
        <w:rPr>
          <w:b/>
        </w:rPr>
        <w:t>Målsättning:</w:t>
      </w:r>
    </w:p>
    <w:p w14:paraId="4E0FFFDD" w14:textId="3B25C4D3" w:rsidR="004C3FDE" w:rsidRPr="004C3FDE" w:rsidRDefault="004C3FDE" w:rsidP="004C3FDE">
      <w:r>
        <w:t>KKHS vill möta behov</w:t>
      </w:r>
      <w:r w:rsidRPr="00394EEE">
        <w:t xml:space="preserve">, som gagnar </w:t>
      </w:r>
      <w:r>
        <w:t xml:space="preserve">den lokala </w:t>
      </w:r>
      <w:r w:rsidR="00617F90">
        <w:t xml:space="preserve">utvecklingen </w:t>
      </w:r>
      <w:r w:rsidRPr="00394EEE">
        <w:t xml:space="preserve">i </w:t>
      </w:r>
      <w:r>
        <w:t>kommune</w:t>
      </w:r>
      <w:r w:rsidR="00617F90">
        <w:t>r</w:t>
      </w:r>
      <w:r>
        <w:t>n</w:t>
      </w:r>
      <w:r w:rsidR="00617F90">
        <w:t>a</w:t>
      </w:r>
      <w:r>
        <w:t>s äldreomsorg</w:t>
      </w:r>
      <w:r w:rsidRPr="00394EEE">
        <w:t>.</w:t>
      </w:r>
      <w:r>
        <w:t xml:space="preserve"> </w:t>
      </w:r>
    </w:p>
    <w:p w14:paraId="25FD25DE" w14:textId="77777777" w:rsidR="00371B90" w:rsidRPr="0041430E" w:rsidRDefault="005D67A7" w:rsidP="003F0E47">
      <w:pPr>
        <w:pStyle w:val="Rubrik2"/>
      </w:pPr>
      <w:r w:rsidRPr="0041430E">
        <w:t>Stöd till MAS/MAR och verksamhetschefer HSL</w:t>
      </w:r>
      <w:bookmarkEnd w:id="38"/>
      <w:bookmarkEnd w:id="39"/>
      <w:bookmarkEnd w:id="40"/>
      <w:bookmarkEnd w:id="41"/>
    </w:p>
    <w:p w14:paraId="3B5BDE2F" w14:textId="0D5C39CC" w:rsidR="00371B90" w:rsidRPr="0041430E" w:rsidRDefault="00870896" w:rsidP="00EA0834">
      <w:r w:rsidRPr="0041430E">
        <w:t>För att stödja</w:t>
      </w:r>
      <w:r w:rsidR="00371B90" w:rsidRPr="0041430E">
        <w:t xml:space="preserve"> kompetensutveckling</w:t>
      </w:r>
      <w:r w:rsidRPr="0041430E">
        <w:t>en i den kommunala hälso- och sjukvården</w:t>
      </w:r>
      <w:r w:rsidR="00371B90" w:rsidRPr="0041430E">
        <w:t xml:space="preserve"> planeras</w:t>
      </w:r>
      <w:r w:rsidR="0016223F" w:rsidRPr="0041430E">
        <w:t xml:space="preserve"> utbild</w:t>
      </w:r>
      <w:r w:rsidR="00FA0934" w:rsidRPr="0041430E">
        <w:softHyphen/>
      </w:r>
      <w:r w:rsidR="0016223F" w:rsidRPr="0041430E">
        <w:t>ning till MAS/MAR och verksamhetschefer.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0"/>
      </w:tblGrid>
      <w:tr w:rsidR="00371B90" w:rsidRPr="00747F8D" w14:paraId="19CDAE18" w14:textId="77777777" w:rsidTr="00180E95">
        <w:trPr>
          <w:trHeight w:val="1070"/>
        </w:trPr>
        <w:tc>
          <w:tcPr>
            <w:tcW w:w="9320" w:type="dxa"/>
            <w:shd w:val="clear" w:color="auto" w:fill="auto"/>
          </w:tcPr>
          <w:p w14:paraId="74840885" w14:textId="77777777" w:rsidR="00371B90" w:rsidRPr="0041430E" w:rsidRDefault="00371B90" w:rsidP="007C3086">
            <w:pPr>
              <w:pStyle w:val="Rubrik6"/>
            </w:pPr>
            <w:bookmarkStart w:id="43" w:name="_Hlk89245022"/>
            <w:r w:rsidRPr="0041430E">
              <w:t>Målsättning:</w:t>
            </w:r>
          </w:p>
          <w:p w14:paraId="728ED751" w14:textId="1933AA18" w:rsidR="00371B90" w:rsidRPr="00747F8D" w:rsidRDefault="00371B90" w:rsidP="00EA0834">
            <w:r w:rsidRPr="0041430E">
              <w:t>Tillsammans med länets MAS/MA</w:t>
            </w:r>
            <w:r w:rsidR="00DA5A9D">
              <w:t>R och verksamhetschefer</w:t>
            </w:r>
            <w:r w:rsidRPr="0041430E">
              <w:t xml:space="preserve"> utarbetas en </w:t>
            </w:r>
            <w:r w:rsidR="00DA5A9D">
              <w:t xml:space="preserve">gemensam </w:t>
            </w:r>
            <w:r w:rsidRPr="0041430E">
              <w:t xml:space="preserve">plan för det fortsatta arbetet med </w:t>
            </w:r>
            <w:r w:rsidR="005D67A7" w:rsidRPr="0041430E">
              <w:t xml:space="preserve">kunskapshöjning och </w:t>
            </w:r>
            <w:r w:rsidRPr="0041430E">
              <w:t>förbättringskunskap i</w:t>
            </w:r>
            <w:r w:rsidR="00DA5A9D">
              <w:t xml:space="preserve"> </w:t>
            </w:r>
            <w:r w:rsidRPr="0041430E">
              <w:t>nätverke</w:t>
            </w:r>
            <w:r w:rsidR="00DA5A9D">
              <w:t>n</w:t>
            </w:r>
            <w:r w:rsidR="0041430E" w:rsidRPr="0041430E">
              <w:t xml:space="preserve">. </w:t>
            </w:r>
          </w:p>
        </w:tc>
      </w:tr>
    </w:tbl>
    <w:bookmarkEnd w:id="43"/>
    <w:p w14:paraId="259A956B" w14:textId="5CD4AEF8" w:rsidR="00A81BAE" w:rsidRPr="00C64E21" w:rsidRDefault="00A81BAE" w:rsidP="007C3086">
      <w:pPr>
        <w:pStyle w:val="Rubrik2"/>
        <w:rPr>
          <w:lang w:val="sv-SE"/>
        </w:rPr>
      </w:pPr>
      <w:r w:rsidRPr="00C64E21">
        <w:rPr>
          <w:lang w:val="sv-SE"/>
        </w:rPr>
        <w:t>Dokumentation</w:t>
      </w:r>
    </w:p>
    <w:p w14:paraId="664946D2" w14:textId="0C116338" w:rsidR="00A81BAE" w:rsidRPr="00C64E21" w:rsidRDefault="00F47520" w:rsidP="00A81BAE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37952" wp14:editId="064F3B89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5848350" cy="755650"/>
                <wp:effectExtent l="0" t="0" r="1905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5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3239" id="Rektangel 2" o:spid="_x0000_s1026" style="position:absolute;margin-left:0;margin-top:32pt;width:460.5pt;height:5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A72290" w:rsidRPr="00C64E21">
        <w:rPr>
          <w:lang w:eastAsia="x-none"/>
        </w:rPr>
        <w:t xml:space="preserve">Brister i journalföringen förekommer och behöver förbättras. </w:t>
      </w:r>
      <w:r w:rsidR="0041430E" w:rsidRPr="00C64E21">
        <w:rPr>
          <w:lang w:eastAsia="x-none"/>
        </w:rPr>
        <w:t xml:space="preserve">Under 2022 planeras </w:t>
      </w:r>
      <w:r w:rsidR="00A72290" w:rsidRPr="00C64E21">
        <w:rPr>
          <w:lang w:eastAsia="x-none"/>
        </w:rPr>
        <w:t xml:space="preserve">därför </w:t>
      </w:r>
      <w:r w:rsidR="0041430E" w:rsidRPr="00C64E21">
        <w:rPr>
          <w:lang w:eastAsia="x-none"/>
        </w:rPr>
        <w:t>en utbildningsinsats för legitimerad personal</w:t>
      </w:r>
      <w:r w:rsidR="00A72290" w:rsidRPr="00C64E21">
        <w:rPr>
          <w:lang w:eastAsia="x-none"/>
        </w:rPr>
        <w:t>.</w:t>
      </w:r>
    </w:p>
    <w:p w14:paraId="0273372F" w14:textId="2468B9D2" w:rsidR="00A72290" w:rsidRPr="0041430E" w:rsidRDefault="00A72290" w:rsidP="00A72290">
      <w:pPr>
        <w:pStyle w:val="Rubrik6"/>
      </w:pPr>
      <w:r w:rsidRPr="0041430E">
        <w:t>Målsättning:</w:t>
      </w:r>
    </w:p>
    <w:p w14:paraId="6DB80D16" w14:textId="6E110CC5" w:rsidR="00A72290" w:rsidRDefault="00A72290" w:rsidP="00A72290">
      <w:pPr>
        <w:rPr>
          <w:highlight w:val="yellow"/>
        </w:rPr>
      </w:pPr>
      <w:r>
        <w:t>All legitimerad personal i Dalarnas kommuner ska ges möjlighet att ta del av inspelat utbild</w:t>
      </w:r>
      <w:r w:rsidR="00DA5A9D">
        <w:softHyphen/>
      </w:r>
      <w:r>
        <w:t>ningsmaterial och delta i workshops under året.</w:t>
      </w:r>
    </w:p>
    <w:p w14:paraId="3AC7C049" w14:textId="77777777" w:rsidR="00DA5A9D" w:rsidRDefault="00DA5A9D" w:rsidP="00DA5A9D"/>
    <w:p w14:paraId="4FA3C799" w14:textId="1F23C84C" w:rsidR="00A81BAE" w:rsidRPr="00FF399C" w:rsidRDefault="00A81BAE" w:rsidP="007C3086">
      <w:pPr>
        <w:pStyle w:val="Rubrik2"/>
        <w:rPr>
          <w:lang w:val="sv-SE"/>
        </w:rPr>
      </w:pPr>
      <w:r w:rsidRPr="00FF399C">
        <w:rPr>
          <w:lang w:val="sv-SE"/>
        </w:rPr>
        <w:t>Samproduktion</w:t>
      </w:r>
    </w:p>
    <w:p w14:paraId="25302C8E" w14:textId="08039C34" w:rsidR="00A81BAE" w:rsidRPr="00FF399C" w:rsidRDefault="00A81BAE" w:rsidP="00A81BAE">
      <w:pPr>
        <w:rPr>
          <w:lang w:eastAsia="x-none"/>
        </w:rPr>
      </w:pPr>
      <w:proofErr w:type="spellStart"/>
      <w:r w:rsidRPr="00FF399C">
        <w:rPr>
          <w:lang w:eastAsia="x-none"/>
        </w:rPr>
        <w:t>Sweold</w:t>
      </w:r>
      <w:proofErr w:type="spellEnd"/>
      <w:r w:rsidR="004F1D4C" w:rsidRPr="00FF399C">
        <w:rPr>
          <w:lang w:eastAsia="x-none"/>
        </w:rPr>
        <w:t xml:space="preserve"> är en nationell undersökning av äldres levnadsvillkor</w:t>
      </w:r>
      <w:r w:rsidR="00FF399C" w:rsidRPr="00FF399C">
        <w:rPr>
          <w:lang w:eastAsia="x-none"/>
        </w:rPr>
        <w:t xml:space="preserve"> och subjektiva värderingar</w:t>
      </w:r>
      <w:r w:rsidR="004F1D4C" w:rsidRPr="00FF399C">
        <w:rPr>
          <w:lang w:eastAsia="x-none"/>
        </w:rPr>
        <w:t xml:space="preserve">. Vid datainsamlingen 2021 kompletteras undersökningen med ett material från Dalarna. </w:t>
      </w:r>
    </w:p>
    <w:p w14:paraId="650A08DC" w14:textId="12180036" w:rsidR="00FF399C" w:rsidRDefault="002445CE" w:rsidP="00FF39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C0CBD" wp14:editId="6BF58E49">
                <wp:simplePos x="0" y="0"/>
                <wp:positionH relativeFrom="margin">
                  <wp:posOffset>-27940</wp:posOffset>
                </wp:positionH>
                <wp:positionV relativeFrom="paragraph">
                  <wp:posOffset>418465</wp:posOffset>
                </wp:positionV>
                <wp:extent cx="5848350" cy="844550"/>
                <wp:effectExtent l="0" t="0" r="19050" b="127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4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F761" id="Rektangel 5" o:spid="_x0000_s1026" style="position:absolute;margin-left:-2.2pt;margin-top:32.95pt;width:460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FF399C">
        <w:t xml:space="preserve">Det insamlade materialet kommer att bearbetas och analyseras i samarbete med </w:t>
      </w:r>
      <w:r w:rsidR="00FF399C" w:rsidRPr="00043F0F">
        <w:t>magister</w:t>
      </w:r>
      <w:r w:rsidR="00FF399C">
        <w:softHyphen/>
      </w:r>
      <w:r w:rsidR="00FF399C" w:rsidRPr="00043F0F">
        <w:t>utbildade representanter från kommunerna</w:t>
      </w:r>
      <w:r w:rsidR="00FF399C">
        <w:t>.</w:t>
      </w:r>
    </w:p>
    <w:p w14:paraId="3352C7FE" w14:textId="4B1D721A" w:rsidR="00C64E21" w:rsidRPr="002445CE" w:rsidRDefault="00FF399C" w:rsidP="002445CE">
      <w:pPr>
        <w:spacing w:after="0"/>
        <w:rPr>
          <w:b/>
          <w:bCs/>
          <w:lang w:eastAsia="x-none"/>
        </w:rPr>
      </w:pPr>
      <w:r w:rsidRPr="002445CE">
        <w:rPr>
          <w:b/>
          <w:bCs/>
          <w:lang w:eastAsia="x-none"/>
        </w:rPr>
        <w:t>Målsättning:</w:t>
      </w:r>
    </w:p>
    <w:p w14:paraId="3D15E992" w14:textId="7E72DAD4" w:rsidR="002445CE" w:rsidRDefault="002445CE" w:rsidP="002445CE">
      <w:r>
        <w:t>G</w:t>
      </w:r>
      <w:r w:rsidRPr="00043F0F">
        <w:t>enom samproduktion</w:t>
      </w:r>
      <w:r>
        <w:t>,</w:t>
      </w:r>
      <w:r w:rsidRPr="00043F0F">
        <w:t xml:space="preserve"> med magisterutbildade </w:t>
      </w:r>
      <w:r w:rsidR="00B05DBC">
        <w:t>personer</w:t>
      </w:r>
      <w:r w:rsidRPr="00043F0F">
        <w:t xml:space="preserve"> från kommunerna</w:t>
      </w:r>
      <w:r>
        <w:t>,</w:t>
      </w:r>
      <w:r w:rsidRPr="00043F0F">
        <w:t xml:space="preserve"> </w:t>
      </w:r>
      <w:r>
        <w:t xml:space="preserve">ge stimulans, engagemang och ökad kunskap och därigenom </w:t>
      </w:r>
      <w:r w:rsidRPr="00043F0F">
        <w:t>stödja kompetensutvecklingen i länet</w:t>
      </w:r>
      <w:r>
        <w:t>.</w:t>
      </w:r>
    </w:p>
    <w:p w14:paraId="7685DC4B" w14:textId="3C34C62F" w:rsidR="00FE25BE" w:rsidRPr="00373897" w:rsidRDefault="007A3541" w:rsidP="007C3086">
      <w:pPr>
        <w:pStyle w:val="Rubrik2"/>
      </w:pPr>
      <w:r w:rsidRPr="00C64E21">
        <w:lastRenderedPageBreak/>
        <w:t>Hemsidan</w:t>
      </w:r>
      <w:bookmarkEnd w:id="42"/>
    </w:p>
    <w:p w14:paraId="6EE564A1" w14:textId="426F6D5B" w:rsidR="00FE25BE" w:rsidRPr="00FE25BE" w:rsidRDefault="00FE25BE" w:rsidP="00EA0834">
      <w:r w:rsidRPr="00FE25BE">
        <w:t xml:space="preserve">För att stödja </w:t>
      </w:r>
      <w:r w:rsidR="0070372F">
        <w:t>kommun</w:t>
      </w:r>
      <w:r>
        <w:t>s</w:t>
      </w:r>
      <w:r w:rsidR="0070372F">
        <w:t>juk</w:t>
      </w:r>
      <w:r>
        <w:t>sk</w:t>
      </w:r>
      <w:r w:rsidR="0070372F">
        <w:t>öterskornas</w:t>
      </w:r>
      <w:r>
        <w:t xml:space="preserve"> </w:t>
      </w:r>
      <w:r w:rsidR="00AE296B">
        <w:t xml:space="preserve">och </w:t>
      </w:r>
      <w:proofErr w:type="spellStart"/>
      <w:r w:rsidR="00AE296B">
        <w:t>rehabpersonalens</w:t>
      </w:r>
      <w:proofErr w:type="spellEnd"/>
      <w:r w:rsidR="00AE296B">
        <w:t xml:space="preserve"> </w:t>
      </w:r>
      <w:r>
        <w:t>kompetensutveck</w:t>
      </w:r>
      <w:r w:rsidR="0070372F">
        <w:t xml:space="preserve">ling inom relevanta områden </w:t>
      </w:r>
      <w:r w:rsidR="007A3541">
        <w:t xml:space="preserve">ska material </w:t>
      </w:r>
      <w:r w:rsidR="0003398C">
        <w:t xml:space="preserve">för ändamålet </w:t>
      </w:r>
      <w:r w:rsidR="007A3541">
        <w:t xml:space="preserve">finnas tillgängligt på hemsidan </w:t>
      </w:r>
      <w:hyperlink r:id="rId10" w:history="1">
        <w:r w:rsidR="007A3541" w:rsidRPr="008852FC">
          <w:rPr>
            <w:rStyle w:val="Hyperlnk"/>
          </w:rPr>
          <w:t>www.du.se/kommunalvardutveckling</w:t>
        </w:r>
      </w:hyperlink>
      <w:r w:rsidR="002D58AF">
        <w:t>.</w:t>
      </w:r>
      <w:r w:rsidR="00C743FB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CF4A72" w:rsidRPr="00CF4A72" w14:paraId="0BB09758" w14:textId="77777777" w:rsidTr="007A3541">
        <w:trPr>
          <w:trHeight w:val="1486"/>
        </w:trPr>
        <w:tc>
          <w:tcPr>
            <w:tcW w:w="9210" w:type="dxa"/>
            <w:shd w:val="clear" w:color="auto" w:fill="auto"/>
          </w:tcPr>
          <w:p w14:paraId="71F0720F" w14:textId="77777777" w:rsidR="00E737F7" w:rsidRPr="0087607C" w:rsidRDefault="00D001AD" w:rsidP="007C3086">
            <w:pPr>
              <w:pStyle w:val="Rubrik6"/>
            </w:pPr>
            <w:r>
              <w:t>Målsättning:</w:t>
            </w:r>
          </w:p>
          <w:p w14:paraId="7F093434" w14:textId="77777777" w:rsidR="007A3541" w:rsidRDefault="00CF4A72" w:rsidP="00EA0834">
            <w:r w:rsidRPr="00CF4A72">
              <w:t xml:space="preserve">På hemsidan skall </w:t>
            </w:r>
            <w:r w:rsidR="002D58AF">
              <w:t xml:space="preserve">gemensamt framtaget material liksom </w:t>
            </w:r>
            <w:r w:rsidRPr="00CF4A72">
              <w:t>information om ny</w:t>
            </w:r>
            <w:r w:rsidR="007A3541">
              <w:t>a</w:t>
            </w:r>
            <w:r w:rsidRPr="00CF4A72">
              <w:t xml:space="preserve"> adekvat</w:t>
            </w:r>
            <w:r w:rsidR="00533AF7">
              <w:t>a</w:t>
            </w:r>
            <w:r w:rsidRPr="00CF4A72">
              <w:t xml:space="preserve"> </w:t>
            </w:r>
            <w:r w:rsidR="007A3541">
              <w:t>ar</w:t>
            </w:r>
            <w:r w:rsidR="000A37B0">
              <w:softHyphen/>
            </w:r>
            <w:r w:rsidR="007A3541">
              <w:t>tiklar, studentuppsatser, litteraturtips</w:t>
            </w:r>
            <w:r w:rsidRPr="00CF4A72">
              <w:t xml:space="preserve"> </w:t>
            </w:r>
            <w:r w:rsidR="0003398C">
              <w:t>göras tillgängliga</w:t>
            </w:r>
            <w:r w:rsidR="0070372F">
              <w:t>.</w:t>
            </w:r>
          </w:p>
          <w:p w14:paraId="60F108D6" w14:textId="77777777" w:rsidR="00CF4A72" w:rsidRPr="00CF4A72" w:rsidRDefault="007A3541" w:rsidP="00EA0834">
            <w:r>
              <w:t>Kontinuerlig</w:t>
            </w:r>
            <w:r w:rsidR="00CF4A72" w:rsidRPr="00CF4A72">
              <w:t xml:space="preserve"> uppdatering </w:t>
            </w:r>
            <w:r>
              <w:t>av</w:t>
            </w:r>
            <w:r w:rsidR="00CF4A72" w:rsidRPr="00CF4A72">
              <w:t xml:space="preserve"> hemsidan</w:t>
            </w:r>
            <w:r>
              <w:t xml:space="preserve"> ska ske.</w:t>
            </w:r>
          </w:p>
        </w:tc>
      </w:tr>
    </w:tbl>
    <w:p w14:paraId="34B1B209" w14:textId="1F5DB9A0" w:rsidR="003141C7" w:rsidRPr="00373897" w:rsidRDefault="003141C7" w:rsidP="007C3086">
      <w:pPr>
        <w:pStyle w:val="Rubrik2"/>
      </w:pPr>
      <w:bookmarkStart w:id="44" w:name="_Toc335152186"/>
      <w:bookmarkStart w:id="45" w:name="_Toc336359706"/>
      <w:bookmarkStart w:id="46" w:name="_Toc336360567"/>
      <w:bookmarkStart w:id="47" w:name="_Toc338862261"/>
      <w:r w:rsidRPr="00F87BF1">
        <w:t>Omvärldsbevakning</w:t>
      </w:r>
      <w:bookmarkEnd w:id="44"/>
      <w:bookmarkEnd w:id="45"/>
      <w:bookmarkEnd w:id="46"/>
      <w:bookmarkEnd w:id="47"/>
    </w:p>
    <w:p w14:paraId="2BDBE486" w14:textId="77777777" w:rsidR="007A3541" w:rsidRPr="00460335" w:rsidRDefault="007A3541" w:rsidP="00EA0834">
      <w:r w:rsidRPr="00460335">
        <w:t xml:space="preserve">Kontinuerlig bevakning </w:t>
      </w:r>
      <w:r w:rsidR="00533AF7">
        <w:t xml:space="preserve">ska ske </w:t>
      </w:r>
      <w:r w:rsidRPr="00460335">
        <w:t>av</w:t>
      </w:r>
      <w:r w:rsidR="00E01E45" w:rsidRPr="00460335">
        <w:t xml:space="preserve"> va</w:t>
      </w:r>
      <w:r w:rsidRPr="00460335">
        <w:t>d som händer lokalt, nationellt och</w:t>
      </w:r>
      <w:r w:rsidR="00E01E45" w:rsidRPr="00460335">
        <w:t xml:space="preserve"> internationellt</w:t>
      </w:r>
      <w:r w:rsidRPr="00460335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C2081F" w:rsidRPr="00207FDA" w14:paraId="3DC46311" w14:textId="77777777" w:rsidTr="007C3086">
        <w:trPr>
          <w:trHeight w:val="317"/>
        </w:trPr>
        <w:tc>
          <w:tcPr>
            <w:tcW w:w="9210" w:type="dxa"/>
            <w:shd w:val="clear" w:color="auto" w:fill="auto"/>
          </w:tcPr>
          <w:p w14:paraId="1CAA058A" w14:textId="77777777" w:rsidR="00C2081F" w:rsidRPr="0087607C" w:rsidRDefault="00D001AD" w:rsidP="007C3086">
            <w:pPr>
              <w:pStyle w:val="Rubrik6"/>
            </w:pPr>
            <w:r>
              <w:t>Målsättning:</w:t>
            </w:r>
          </w:p>
          <w:p w14:paraId="14795FDC" w14:textId="3A56986B" w:rsidR="00B3628A" w:rsidRDefault="00B3628A" w:rsidP="00EA0834">
            <w:r>
              <w:t>Representant från KKHS ska under en arbetsdag följa en sjuksköterska i arbetet, i fyra olika kommuner.</w:t>
            </w:r>
            <w:r w:rsidR="007337BD">
              <w:t xml:space="preserve"> Uppfyllelsen av detta mål är avhängigt pandemiutvecklingen.</w:t>
            </w:r>
          </w:p>
          <w:p w14:paraId="60AE5185" w14:textId="77777777" w:rsidR="00C2081F" w:rsidRPr="00C2081F" w:rsidRDefault="00C2081F" w:rsidP="00EA0834">
            <w:r w:rsidRPr="00C2081F">
              <w:t>Representant</w:t>
            </w:r>
            <w:r>
              <w:t xml:space="preserve">er från </w:t>
            </w:r>
            <w:r w:rsidR="00E81953">
              <w:t>KKHS</w:t>
            </w:r>
            <w:r>
              <w:t xml:space="preserve"> skall delta vid </w:t>
            </w:r>
            <w:r w:rsidRPr="00C2081F">
              <w:t xml:space="preserve">möten och </w:t>
            </w:r>
            <w:r>
              <w:t>nätverksträffar</w:t>
            </w:r>
            <w:r w:rsidRPr="00C2081F">
              <w:t xml:space="preserve"> för att fånga upp det lo</w:t>
            </w:r>
            <w:r w:rsidR="001D48BA">
              <w:softHyphen/>
            </w:r>
            <w:r w:rsidRPr="00C2081F">
              <w:t>kala arbetet.</w:t>
            </w:r>
          </w:p>
          <w:p w14:paraId="646CF2CB" w14:textId="4AF22231" w:rsidR="00C2081F" w:rsidRPr="00C2081F" w:rsidRDefault="00C2081F" w:rsidP="00EA0834">
            <w:r w:rsidRPr="00C2081F">
              <w:t xml:space="preserve">Representanter från </w:t>
            </w:r>
            <w:r w:rsidR="00E81953">
              <w:t>KKHS</w:t>
            </w:r>
            <w:r w:rsidRPr="00C2081F">
              <w:t xml:space="preserve"> skall delta i nationella och internationella nätverk och konferen</w:t>
            </w:r>
            <w:r w:rsidR="00F850C2">
              <w:softHyphen/>
            </w:r>
            <w:r w:rsidRPr="00C2081F">
              <w:t>ser</w:t>
            </w:r>
            <w:r>
              <w:t>.</w:t>
            </w:r>
            <w:r w:rsidR="007337BD">
              <w:t xml:space="preserve"> Uppfyllelsen av detta mål är avhängigt pandemiutvecklingen.</w:t>
            </w:r>
          </w:p>
        </w:tc>
      </w:tr>
    </w:tbl>
    <w:p w14:paraId="1A74F2E1" w14:textId="77777777" w:rsidR="00993975" w:rsidRDefault="007A3541" w:rsidP="007C3086">
      <w:pPr>
        <w:pStyle w:val="Rubrik2"/>
      </w:pPr>
      <w:bookmarkStart w:id="48" w:name="_Toc335152188"/>
      <w:bookmarkStart w:id="49" w:name="_Toc336359708"/>
      <w:bookmarkStart w:id="50" w:name="_Toc336360569"/>
      <w:bookmarkStart w:id="51" w:name="_Toc338862262"/>
      <w:r w:rsidRPr="00F87BF1">
        <w:t>I</w:t>
      </w:r>
      <w:r w:rsidR="00CF4A72" w:rsidRPr="00F87BF1">
        <w:t>n</w:t>
      </w:r>
      <w:r w:rsidR="00C41484" w:rsidRPr="00F87BF1">
        <w:t>formation</w:t>
      </w:r>
      <w:bookmarkEnd w:id="48"/>
      <w:bookmarkEnd w:id="49"/>
      <w:bookmarkEnd w:id="50"/>
      <w:r w:rsidR="00C41484" w:rsidRPr="00F87BF1">
        <w:t xml:space="preserve"> </w:t>
      </w:r>
      <w:r w:rsidR="000A2851" w:rsidRPr="00F87BF1">
        <w:t>om verksamheten</w:t>
      </w:r>
      <w:bookmarkEnd w:id="51"/>
      <w:r w:rsidR="00993975" w:rsidRPr="00993975">
        <w:t xml:space="preserve"> </w:t>
      </w:r>
    </w:p>
    <w:p w14:paraId="331C7871" w14:textId="0A1694F9" w:rsidR="00C41484" w:rsidRPr="002D58AF" w:rsidRDefault="0061091A" w:rsidP="00993975">
      <w:pPr>
        <w:pStyle w:val="Liststycke"/>
        <w:ind w:left="0"/>
      </w:pPr>
      <w:r>
        <w:t>M</w:t>
      </w:r>
      <w:r w:rsidR="00993975">
        <w:t xml:space="preserve">öten och nätverksträffar skall användas för informationsspridning av </w:t>
      </w:r>
      <w:proofErr w:type="spellStart"/>
      <w:r w:rsidR="00993975">
        <w:t>KKHS’s</w:t>
      </w:r>
      <w:proofErr w:type="spellEnd"/>
      <w:r w:rsidR="00993975">
        <w:t xml:space="preserve"> verksamhet.</w:t>
      </w:r>
      <w:r w:rsidR="00993975" w:rsidRPr="00993975">
        <w:rPr>
          <w:lang w:eastAsia="sv-SE"/>
        </w:rPr>
        <w:t xml:space="preserve"> </w:t>
      </w:r>
      <w:r w:rsidR="00993975">
        <w:rPr>
          <w:lang w:eastAsia="sv-SE"/>
        </w:rPr>
        <w:t xml:space="preserve">Intern information på HDa om </w:t>
      </w:r>
      <w:proofErr w:type="spellStart"/>
      <w:r w:rsidR="00993975">
        <w:rPr>
          <w:lang w:eastAsia="sv-SE"/>
        </w:rPr>
        <w:t>KKHS’s</w:t>
      </w:r>
      <w:proofErr w:type="spellEnd"/>
      <w:r w:rsidR="00993975">
        <w:rPr>
          <w:lang w:eastAsia="sv-SE"/>
        </w:rPr>
        <w:t xml:space="preserve"> verksamhet skall tydliggöras i form av presentationer på befintliga möten.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0"/>
      </w:tblGrid>
      <w:tr w:rsidR="00747F8D" w:rsidRPr="00747F8D" w14:paraId="5B54BFAD" w14:textId="77777777" w:rsidTr="007656B7">
        <w:trPr>
          <w:trHeight w:val="317"/>
        </w:trPr>
        <w:tc>
          <w:tcPr>
            <w:tcW w:w="9320" w:type="dxa"/>
            <w:shd w:val="clear" w:color="auto" w:fill="auto"/>
          </w:tcPr>
          <w:p w14:paraId="0B93B976" w14:textId="77777777" w:rsidR="00E737F7" w:rsidRPr="0087607C" w:rsidRDefault="00D001AD" w:rsidP="007C3086">
            <w:pPr>
              <w:pStyle w:val="Rubrik6"/>
            </w:pPr>
            <w:r>
              <w:t>Målsättning:</w:t>
            </w:r>
          </w:p>
          <w:p w14:paraId="6CE1CA06" w14:textId="77777777" w:rsidR="00C2081F" w:rsidRPr="00394EEE" w:rsidRDefault="00C2081F" w:rsidP="00EA0834">
            <w:r w:rsidRPr="00394EEE">
              <w:t xml:space="preserve">Representanter från </w:t>
            </w:r>
            <w:r w:rsidR="00E81953" w:rsidRPr="00394EEE">
              <w:t>KKHS</w:t>
            </w:r>
            <w:r w:rsidRPr="00394EEE">
              <w:t xml:space="preserve"> skall </w:t>
            </w:r>
            <w:r w:rsidR="0003398C" w:rsidRPr="00394EEE">
              <w:t xml:space="preserve">sprida information </w:t>
            </w:r>
            <w:r w:rsidRPr="00394EEE">
              <w:t>vid möten och nätverksträffar</w:t>
            </w:r>
            <w:r w:rsidR="0003398C">
              <w:t>, anordnade av kommu</w:t>
            </w:r>
            <w:r w:rsidR="0032372A">
              <w:t>ner</w:t>
            </w:r>
            <w:r w:rsidR="0003398C">
              <w:t>na eller HDa</w:t>
            </w:r>
            <w:r w:rsidRPr="00394EEE">
              <w:t>.</w:t>
            </w:r>
          </w:p>
          <w:p w14:paraId="6611B7B1" w14:textId="461691DC" w:rsidR="00C2081F" w:rsidRDefault="00C2081F" w:rsidP="00EA0834">
            <w:r w:rsidRPr="00394EEE">
              <w:t xml:space="preserve">Representanter från </w:t>
            </w:r>
            <w:r w:rsidR="00E81953" w:rsidRPr="00394EEE">
              <w:t>KKHS</w:t>
            </w:r>
            <w:r w:rsidRPr="00394EEE">
              <w:t xml:space="preserve"> skall delta </w:t>
            </w:r>
            <w:r w:rsidR="00A54F28">
              <w:t>i nationella</w:t>
            </w:r>
            <w:r w:rsidRPr="00394EEE">
              <w:t xml:space="preserve"> nätverk och konferenser</w:t>
            </w:r>
            <w:r w:rsidR="00B912F6" w:rsidRPr="00394EEE">
              <w:t xml:space="preserve"> inom äldreom</w:t>
            </w:r>
            <w:r w:rsidR="00D5434F">
              <w:softHyphen/>
            </w:r>
            <w:r w:rsidR="00B912F6" w:rsidRPr="00394EEE">
              <w:t>rådet</w:t>
            </w:r>
            <w:r w:rsidRPr="00394EEE">
              <w:t>.</w:t>
            </w:r>
            <w:r>
              <w:t xml:space="preserve"> </w:t>
            </w:r>
            <w:r w:rsidR="007337BD">
              <w:t>Uppfyllelsen av detta mål är avhängigt pandemiutvecklingen.</w:t>
            </w:r>
          </w:p>
          <w:p w14:paraId="491A67CA" w14:textId="26D09991" w:rsidR="00271ECD" w:rsidRPr="00271ECD" w:rsidRDefault="00271ECD" w:rsidP="00EA0834">
            <w:r>
              <w:t>En presentation skall gen</w:t>
            </w:r>
            <w:r w:rsidR="00870630">
              <w:t xml:space="preserve">omföras på en av </w:t>
            </w:r>
            <w:proofErr w:type="spellStart"/>
            <w:r w:rsidR="00870630">
              <w:t>HDa’s</w:t>
            </w:r>
            <w:proofErr w:type="spellEnd"/>
            <w:r w:rsidR="00870630">
              <w:t xml:space="preserve"> FoU-marknader</w:t>
            </w:r>
            <w:r>
              <w:t>, per läsår (januari).</w:t>
            </w:r>
            <w:r w:rsidR="007337BD">
              <w:t xml:space="preserve"> Uppfyllelsen av detta mål är avhängigt pandemiutvecklingen.</w:t>
            </w:r>
          </w:p>
        </w:tc>
      </w:tr>
    </w:tbl>
    <w:p w14:paraId="049F31CB" w14:textId="77777777" w:rsidR="00062068" w:rsidRDefault="00062068" w:rsidP="00895519"/>
    <w:sectPr w:rsidR="00062068" w:rsidSect="00B912F6">
      <w:headerReference w:type="default" r:id="rId11"/>
      <w:footerReference w:type="default" r:id="rId12"/>
      <w:pgSz w:w="11906" w:h="16838"/>
      <w:pgMar w:top="1247" w:right="1304" w:bottom="1418" w:left="1304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5F4D" w14:textId="77777777" w:rsidR="00C607C1" w:rsidRDefault="00C607C1" w:rsidP="00EA0834">
      <w:r>
        <w:separator/>
      </w:r>
    </w:p>
  </w:endnote>
  <w:endnote w:type="continuationSeparator" w:id="0">
    <w:p w14:paraId="7ED9586C" w14:textId="77777777" w:rsidR="00C607C1" w:rsidRDefault="00C607C1" w:rsidP="00EA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Std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i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C756" w14:textId="31D141DD" w:rsidR="007656B7" w:rsidRDefault="00CD2E19" w:rsidP="007656B7">
    <w:pPr>
      <w:pStyle w:val="Sidfot"/>
      <w:rPr>
        <w:lang w:val="sv-SE"/>
      </w:rPr>
    </w:pPr>
    <w:r>
      <w:t>Verksamhetsplan 20</w:t>
    </w:r>
    <w:r w:rsidR="005D67A7">
      <w:rPr>
        <w:lang w:val="sv-SE"/>
      </w:rPr>
      <w:t>2</w:t>
    </w:r>
    <w:r w:rsidR="00857197">
      <w:rPr>
        <w:lang w:val="sv-SE"/>
      </w:rPr>
      <w:t>2</w:t>
    </w:r>
    <w:r w:rsidR="00C743FB">
      <w:t>, Kunskapscentrum för Kommunal Hälso- och Sjukvård</w:t>
    </w:r>
    <w:r w:rsidR="007656B7">
      <w:rPr>
        <w:lang w:val="sv-SE"/>
      </w:rPr>
      <w:t xml:space="preserve">, </w:t>
    </w:r>
    <w:r w:rsidR="00C743FB">
      <w:t>Högskolan Dalarna</w:t>
    </w:r>
    <w:r w:rsidR="007656B7">
      <w:rPr>
        <w:lang w:val="sv-SE"/>
      </w:rPr>
      <w:tab/>
      <w:t>Godkä</w:t>
    </w:r>
    <w:r w:rsidR="004E6DDC">
      <w:rPr>
        <w:lang w:val="sv-SE"/>
      </w:rPr>
      <w:t xml:space="preserve">nd av </w:t>
    </w:r>
    <w:r w:rsidR="00685785">
      <w:rPr>
        <w:lang w:val="sv-SE"/>
      </w:rPr>
      <w:t>MAS/MAR-nätverket den 20</w:t>
    </w:r>
    <w:r w:rsidR="00DA1BF2">
      <w:rPr>
        <w:lang w:val="sv-SE"/>
      </w:rPr>
      <w:t>2</w:t>
    </w:r>
    <w:r w:rsidR="00857197">
      <w:rPr>
        <w:lang w:val="sv-SE"/>
      </w:rPr>
      <w:t>1</w:t>
    </w:r>
    <w:r w:rsidR="00F70EA4">
      <w:rPr>
        <w:lang w:val="sv-SE"/>
      </w:rPr>
      <w:t>-</w:t>
    </w:r>
    <w:r w:rsidR="00857197">
      <w:rPr>
        <w:lang w:val="sv-SE"/>
      </w:rPr>
      <w:t>xx</w:t>
    </w:r>
    <w:r w:rsidR="00685785">
      <w:rPr>
        <w:lang w:val="sv-SE"/>
      </w:rPr>
      <w:t>-</w:t>
    </w:r>
    <w:r w:rsidR="00857197">
      <w:rPr>
        <w:lang w:val="sv-SE"/>
      </w:rPr>
      <w:t>xx</w:t>
    </w:r>
    <w:r w:rsidR="00870896">
      <w:rPr>
        <w:lang w:val="sv-SE"/>
      </w:rPr>
      <w:tab/>
    </w:r>
  </w:p>
  <w:p w14:paraId="2B30EB6C" w14:textId="77777777" w:rsidR="00C743FB" w:rsidRPr="00C743FB" w:rsidRDefault="007656B7" w:rsidP="007656B7">
    <w:pPr>
      <w:pStyle w:val="Sidfot"/>
    </w:pPr>
    <w:r>
      <w:rPr>
        <w:lang w:val="sv-SE"/>
      </w:rPr>
      <w:tab/>
    </w:r>
    <w:r>
      <w:rPr>
        <w:lang w:val="sv-SE"/>
      </w:rPr>
      <w:tab/>
    </w:r>
    <w:r w:rsidR="00C743FB" w:rsidRPr="00C743FB">
      <w:t xml:space="preserve">Sida </w:t>
    </w:r>
    <w:r w:rsidR="00C743FB" w:rsidRPr="00C743FB">
      <w:fldChar w:fldCharType="begin"/>
    </w:r>
    <w:r w:rsidR="00C743FB">
      <w:instrText>PAGE   \* MERGEFORMAT</w:instrText>
    </w:r>
    <w:r w:rsidR="00C743FB" w:rsidRPr="00C743FB">
      <w:fldChar w:fldCharType="separate"/>
    </w:r>
    <w:r w:rsidR="005235F0">
      <w:rPr>
        <w:noProof/>
      </w:rPr>
      <w:t>6</w:t>
    </w:r>
    <w:r w:rsidR="00C743FB" w:rsidRPr="00C743FB">
      <w:fldChar w:fldCharType="end"/>
    </w:r>
  </w:p>
  <w:p w14:paraId="3461D779" w14:textId="77777777" w:rsidR="00A13C67" w:rsidRDefault="00A13C67" w:rsidP="00EA08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F124" w14:textId="77777777" w:rsidR="00C607C1" w:rsidRDefault="00C607C1" w:rsidP="00EA0834">
      <w:r>
        <w:separator/>
      </w:r>
    </w:p>
  </w:footnote>
  <w:footnote w:type="continuationSeparator" w:id="0">
    <w:p w14:paraId="11883B00" w14:textId="77777777" w:rsidR="00C607C1" w:rsidRDefault="00C607C1" w:rsidP="00EA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A13C67" w:rsidRDefault="00A13C67" w:rsidP="00EA0834">
    <w:pPr>
      <w:pStyle w:val="Sidhuvud"/>
    </w:pPr>
  </w:p>
  <w:p w14:paraId="62486C05" w14:textId="77777777" w:rsidR="00D9667C" w:rsidRDefault="00D966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2C"/>
    <w:multiLevelType w:val="hybridMultilevel"/>
    <w:tmpl w:val="A83C78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A333F"/>
    <w:multiLevelType w:val="multilevel"/>
    <w:tmpl w:val="6A2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13915"/>
    <w:multiLevelType w:val="hybridMultilevel"/>
    <w:tmpl w:val="3A148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7FC0"/>
    <w:multiLevelType w:val="hybridMultilevel"/>
    <w:tmpl w:val="9B9AE5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A01C51"/>
    <w:multiLevelType w:val="hybridMultilevel"/>
    <w:tmpl w:val="EBD6F7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AF8"/>
    <w:multiLevelType w:val="hybridMultilevel"/>
    <w:tmpl w:val="F17A559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84FDE"/>
    <w:multiLevelType w:val="hybridMultilevel"/>
    <w:tmpl w:val="6DBC294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21218D"/>
    <w:multiLevelType w:val="hybridMultilevel"/>
    <w:tmpl w:val="89201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3E86"/>
    <w:multiLevelType w:val="hybridMultilevel"/>
    <w:tmpl w:val="1C9CE190"/>
    <w:lvl w:ilvl="0" w:tplc="D1E028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76258"/>
    <w:multiLevelType w:val="hybridMultilevel"/>
    <w:tmpl w:val="825EF6AC"/>
    <w:lvl w:ilvl="0" w:tplc="121AE4FE">
      <w:start w:val="2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0853"/>
    <w:multiLevelType w:val="hybridMultilevel"/>
    <w:tmpl w:val="499A27E2"/>
    <w:lvl w:ilvl="0" w:tplc="A14691EA">
      <w:start w:val="2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55096"/>
    <w:multiLevelType w:val="hybridMultilevel"/>
    <w:tmpl w:val="50C4E104"/>
    <w:lvl w:ilvl="0" w:tplc="32BEF1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377DE"/>
    <w:multiLevelType w:val="hybridMultilevel"/>
    <w:tmpl w:val="8F041E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7029D3"/>
    <w:multiLevelType w:val="hybridMultilevel"/>
    <w:tmpl w:val="B9AC9ABC"/>
    <w:lvl w:ilvl="0" w:tplc="B28ADE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E4D39"/>
    <w:multiLevelType w:val="hybridMultilevel"/>
    <w:tmpl w:val="A99EB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2448"/>
    <w:multiLevelType w:val="hybridMultilevel"/>
    <w:tmpl w:val="133EA78E"/>
    <w:lvl w:ilvl="0" w:tplc="84785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3254B"/>
    <w:multiLevelType w:val="multilevel"/>
    <w:tmpl w:val="DF70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C3500"/>
    <w:multiLevelType w:val="multilevel"/>
    <w:tmpl w:val="13C6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7541F"/>
    <w:multiLevelType w:val="multilevel"/>
    <w:tmpl w:val="02CA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F9382A"/>
    <w:multiLevelType w:val="multilevel"/>
    <w:tmpl w:val="A752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2A1E58"/>
    <w:multiLevelType w:val="hybridMultilevel"/>
    <w:tmpl w:val="7B863BA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8523C4"/>
    <w:multiLevelType w:val="hybridMultilevel"/>
    <w:tmpl w:val="9E5EF8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BD003F"/>
    <w:multiLevelType w:val="multilevel"/>
    <w:tmpl w:val="249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30371D"/>
    <w:multiLevelType w:val="hybridMultilevel"/>
    <w:tmpl w:val="ED08F1AA"/>
    <w:lvl w:ilvl="0" w:tplc="AFDC262C">
      <w:start w:val="2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3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6"/>
  </w:num>
  <w:num w:numId="13">
    <w:abstractNumId w:val="19"/>
  </w:num>
  <w:num w:numId="14">
    <w:abstractNumId w:val="22"/>
  </w:num>
  <w:num w:numId="15">
    <w:abstractNumId w:val="1"/>
  </w:num>
  <w:num w:numId="16">
    <w:abstractNumId w:val="18"/>
  </w:num>
  <w:num w:numId="17">
    <w:abstractNumId w:val="4"/>
  </w:num>
  <w:num w:numId="18">
    <w:abstractNumId w:val="15"/>
  </w:num>
  <w:num w:numId="19">
    <w:abstractNumId w:val="7"/>
  </w:num>
  <w:num w:numId="20">
    <w:abstractNumId w:val="21"/>
  </w:num>
  <w:num w:numId="21">
    <w:abstractNumId w:val="0"/>
  </w:num>
  <w:num w:numId="22">
    <w:abstractNumId w:val="3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32"/>
    <w:rsid w:val="000027C1"/>
    <w:rsid w:val="00005C54"/>
    <w:rsid w:val="000065DB"/>
    <w:rsid w:val="00006A0F"/>
    <w:rsid w:val="000334A5"/>
    <w:rsid w:val="0003398C"/>
    <w:rsid w:val="00041C07"/>
    <w:rsid w:val="00044C1B"/>
    <w:rsid w:val="0004589C"/>
    <w:rsid w:val="0005401A"/>
    <w:rsid w:val="00057457"/>
    <w:rsid w:val="00062068"/>
    <w:rsid w:val="00071BEF"/>
    <w:rsid w:val="00075125"/>
    <w:rsid w:val="00080824"/>
    <w:rsid w:val="00082A6E"/>
    <w:rsid w:val="00087BFD"/>
    <w:rsid w:val="00087F8F"/>
    <w:rsid w:val="000959A2"/>
    <w:rsid w:val="000A2851"/>
    <w:rsid w:val="000A37B0"/>
    <w:rsid w:val="000A63EE"/>
    <w:rsid w:val="000B0BC4"/>
    <w:rsid w:val="000B490F"/>
    <w:rsid w:val="000D3C33"/>
    <w:rsid w:val="000D51CD"/>
    <w:rsid w:val="000D58AC"/>
    <w:rsid w:val="00113318"/>
    <w:rsid w:val="00123792"/>
    <w:rsid w:val="00126690"/>
    <w:rsid w:val="001344EB"/>
    <w:rsid w:val="001368CE"/>
    <w:rsid w:val="001423E5"/>
    <w:rsid w:val="00150F2C"/>
    <w:rsid w:val="0016223F"/>
    <w:rsid w:val="001759F9"/>
    <w:rsid w:val="0017789D"/>
    <w:rsid w:val="001809DF"/>
    <w:rsid w:val="00180E95"/>
    <w:rsid w:val="0019066E"/>
    <w:rsid w:val="001937B8"/>
    <w:rsid w:val="001A5590"/>
    <w:rsid w:val="001A5A1C"/>
    <w:rsid w:val="001A6914"/>
    <w:rsid w:val="001B459F"/>
    <w:rsid w:val="001C0A49"/>
    <w:rsid w:val="001D282A"/>
    <w:rsid w:val="001D48BA"/>
    <w:rsid w:val="001F0374"/>
    <w:rsid w:val="001F5141"/>
    <w:rsid w:val="001F56FB"/>
    <w:rsid w:val="00207FDA"/>
    <w:rsid w:val="002131A4"/>
    <w:rsid w:val="00216C73"/>
    <w:rsid w:val="002242DE"/>
    <w:rsid w:val="00227CA1"/>
    <w:rsid w:val="00241510"/>
    <w:rsid w:val="002445CE"/>
    <w:rsid w:val="00246A2A"/>
    <w:rsid w:val="00246DCF"/>
    <w:rsid w:val="00257799"/>
    <w:rsid w:val="00264BDE"/>
    <w:rsid w:val="00267E76"/>
    <w:rsid w:val="00271ECD"/>
    <w:rsid w:val="00274063"/>
    <w:rsid w:val="0029488E"/>
    <w:rsid w:val="00296174"/>
    <w:rsid w:val="002A047A"/>
    <w:rsid w:val="002A0634"/>
    <w:rsid w:val="002A11C0"/>
    <w:rsid w:val="002B32D4"/>
    <w:rsid w:val="002D3A48"/>
    <w:rsid w:val="002D58AF"/>
    <w:rsid w:val="002D76A0"/>
    <w:rsid w:val="002E6C4A"/>
    <w:rsid w:val="002E6F28"/>
    <w:rsid w:val="00302209"/>
    <w:rsid w:val="003101FA"/>
    <w:rsid w:val="003141C7"/>
    <w:rsid w:val="0032362E"/>
    <w:rsid w:val="0032372A"/>
    <w:rsid w:val="00325B51"/>
    <w:rsid w:val="0033068A"/>
    <w:rsid w:val="00330854"/>
    <w:rsid w:val="00330C9C"/>
    <w:rsid w:val="003350ED"/>
    <w:rsid w:val="003415C2"/>
    <w:rsid w:val="00341A95"/>
    <w:rsid w:val="003504C4"/>
    <w:rsid w:val="003524CA"/>
    <w:rsid w:val="00371B90"/>
    <w:rsid w:val="00373897"/>
    <w:rsid w:val="003831FF"/>
    <w:rsid w:val="003834A7"/>
    <w:rsid w:val="00394EEE"/>
    <w:rsid w:val="00395BE7"/>
    <w:rsid w:val="003A3736"/>
    <w:rsid w:val="003B2613"/>
    <w:rsid w:val="003B3750"/>
    <w:rsid w:val="003B4A67"/>
    <w:rsid w:val="003B4C99"/>
    <w:rsid w:val="003C6E32"/>
    <w:rsid w:val="003D4206"/>
    <w:rsid w:val="003D5D88"/>
    <w:rsid w:val="003D74C0"/>
    <w:rsid w:val="003E2725"/>
    <w:rsid w:val="003E3B3D"/>
    <w:rsid w:val="003F0E47"/>
    <w:rsid w:val="003F1E74"/>
    <w:rsid w:val="003F35A5"/>
    <w:rsid w:val="003F4A1D"/>
    <w:rsid w:val="003F4CB3"/>
    <w:rsid w:val="00406082"/>
    <w:rsid w:val="0041430E"/>
    <w:rsid w:val="00433B2A"/>
    <w:rsid w:val="00441050"/>
    <w:rsid w:val="00450EDC"/>
    <w:rsid w:val="00456421"/>
    <w:rsid w:val="00460335"/>
    <w:rsid w:val="00460747"/>
    <w:rsid w:val="00460903"/>
    <w:rsid w:val="00464B64"/>
    <w:rsid w:val="00473B5D"/>
    <w:rsid w:val="00483771"/>
    <w:rsid w:val="00486690"/>
    <w:rsid w:val="004A407F"/>
    <w:rsid w:val="004A4AD0"/>
    <w:rsid w:val="004A600E"/>
    <w:rsid w:val="004A644C"/>
    <w:rsid w:val="004A73B6"/>
    <w:rsid w:val="004B47D6"/>
    <w:rsid w:val="004B51C9"/>
    <w:rsid w:val="004C084B"/>
    <w:rsid w:val="004C25D3"/>
    <w:rsid w:val="004C3FDE"/>
    <w:rsid w:val="004C4B67"/>
    <w:rsid w:val="004D46A8"/>
    <w:rsid w:val="004E1EAD"/>
    <w:rsid w:val="004E6DDC"/>
    <w:rsid w:val="004F1D4C"/>
    <w:rsid w:val="004F2124"/>
    <w:rsid w:val="00506FAF"/>
    <w:rsid w:val="0051229F"/>
    <w:rsid w:val="0051694C"/>
    <w:rsid w:val="005200E0"/>
    <w:rsid w:val="00520220"/>
    <w:rsid w:val="005231BB"/>
    <w:rsid w:val="005235F0"/>
    <w:rsid w:val="005266B4"/>
    <w:rsid w:val="00533AF7"/>
    <w:rsid w:val="00550E3F"/>
    <w:rsid w:val="00557B68"/>
    <w:rsid w:val="00560FCF"/>
    <w:rsid w:val="00572ECE"/>
    <w:rsid w:val="00577CF4"/>
    <w:rsid w:val="00583834"/>
    <w:rsid w:val="0058613D"/>
    <w:rsid w:val="00590B26"/>
    <w:rsid w:val="005978F1"/>
    <w:rsid w:val="00597E6D"/>
    <w:rsid w:val="005A2F9C"/>
    <w:rsid w:val="005B566A"/>
    <w:rsid w:val="005B73AC"/>
    <w:rsid w:val="005C0E98"/>
    <w:rsid w:val="005C6CA1"/>
    <w:rsid w:val="005C779B"/>
    <w:rsid w:val="005D2F01"/>
    <w:rsid w:val="005D67A7"/>
    <w:rsid w:val="005E54A4"/>
    <w:rsid w:val="005E6668"/>
    <w:rsid w:val="005F1D4F"/>
    <w:rsid w:val="005F2653"/>
    <w:rsid w:val="00607BB8"/>
    <w:rsid w:val="0061091A"/>
    <w:rsid w:val="006155C7"/>
    <w:rsid w:val="00617A36"/>
    <w:rsid w:val="00617F90"/>
    <w:rsid w:val="0062033A"/>
    <w:rsid w:val="00625430"/>
    <w:rsid w:val="00627046"/>
    <w:rsid w:val="00631755"/>
    <w:rsid w:val="00633058"/>
    <w:rsid w:val="006416FA"/>
    <w:rsid w:val="00650D3E"/>
    <w:rsid w:val="00654C0F"/>
    <w:rsid w:val="00665DAF"/>
    <w:rsid w:val="006733C7"/>
    <w:rsid w:val="0067401D"/>
    <w:rsid w:val="0067579C"/>
    <w:rsid w:val="006805E1"/>
    <w:rsid w:val="00685785"/>
    <w:rsid w:val="00690D16"/>
    <w:rsid w:val="006934E6"/>
    <w:rsid w:val="0069358D"/>
    <w:rsid w:val="006B3B6B"/>
    <w:rsid w:val="006C2097"/>
    <w:rsid w:val="006C5551"/>
    <w:rsid w:val="006C6737"/>
    <w:rsid w:val="006C6C79"/>
    <w:rsid w:val="006D39B4"/>
    <w:rsid w:val="006D4DED"/>
    <w:rsid w:val="006D6792"/>
    <w:rsid w:val="006E3B14"/>
    <w:rsid w:val="006E64FF"/>
    <w:rsid w:val="0070372F"/>
    <w:rsid w:val="00703E04"/>
    <w:rsid w:val="00711137"/>
    <w:rsid w:val="00725D64"/>
    <w:rsid w:val="007337BD"/>
    <w:rsid w:val="00736AD0"/>
    <w:rsid w:val="00736ED9"/>
    <w:rsid w:val="00744D0C"/>
    <w:rsid w:val="00747F8D"/>
    <w:rsid w:val="00751F38"/>
    <w:rsid w:val="00754F13"/>
    <w:rsid w:val="0075599C"/>
    <w:rsid w:val="00756730"/>
    <w:rsid w:val="007656B7"/>
    <w:rsid w:val="007719E7"/>
    <w:rsid w:val="00772C58"/>
    <w:rsid w:val="00781B43"/>
    <w:rsid w:val="00784CDD"/>
    <w:rsid w:val="00785CE2"/>
    <w:rsid w:val="00785DF8"/>
    <w:rsid w:val="007977B9"/>
    <w:rsid w:val="007A15B1"/>
    <w:rsid w:val="007A2BCC"/>
    <w:rsid w:val="007A3541"/>
    <w:rsid w:val="007C3086"/>
    <w:rsid w:val="007C78EA"/>
    <w:rsid w:val="007D1498"/>
    <w:rsid w:val="007D5221"/>
    <w:rsid w:val="007E2657"/>
    <w:rsid w:val="007E4610"/>
    <w:rsid w:val="007E61B9"/>
    <w:rsid w:val="00823ED4"/>
    <w:rsid w:val="008270D3"/>
    <w:rsid w:val="008323C6"/>
    <w:rsid w:val="00842562"/>
    <w:rsid w:val="00857197"/>
    <w:rsid w:val="0086091B"/>
    <w:rsid w:val="00867EF6"/>
    <w:rsid w:val="00870630"/>
    <w:rsid w:val="00870896"/>
    <w:rsid w:val="00870FAF"/>
    <w:rsid w:val="0087607C"/>
    <w:rsid w:val="00884539"/>
    <w:rsid w:val="00885147"/>
    <w:rsid w:val="0089334F"/>
    <w:rsid w:val="00895519"/>
    <w:rsid w:val="008A1D5E"/>
    <w:rsid w:val="008A6EE5"/>
    <w:rsid w:val="008B585E"/>
    <w:rsid w:val="008B5B1E"/>
    <w:rsid w:val="008B6C75"/>
    <w:rsid w:val="008B7507"/>
    <w:rsid w:val="008C152F"/>
    <w:rsid w:val="008C4121"/>
    <w:rsid w:val="008E2F18"/>
    <w:rsid w:val="008E3092"/>
    <w:rsid w:val="008E4012"/>
    <w:rsid w:val="008E5EC4"/>
    <w:rsid w:val="008E6F86"/>
    <w:rsid w:val="008F4AE1"/>
    <w:rsid w:val="008F55F3"/>
    <w:rsid w:val="008F5670"/>
    <w:rsid w:val="0090507B"/>
    <w:rsid w:val="0091230B"/>
    <w:rsid w:val="00916618"/>
    <w:rsid w:val="00917686"/>
    <w:rsid w:val="009229AC"/>
    <w:rsid w:val="00943BF6"/>
    <w:rsid w:val="00962B15"/>
    <w:rsid w:val="0098465C"/>
    <w:rsid w:val="00993975"/>
    <w:rsid w:val="009A2B6B"/>
    <w:rsid w:val="009A6CF1"/>
    <w:rsid w:val="009C0F71"/>
    <w:rsid w:val="009C4EEF"/>
    <w:rsid w:val="009C595B"/>
    <w:rsid w:val="009D7201"/>
    <w:rsid w:val="009E4DD0"/>
    <w:rsid w:val="009F3E95"/>
    <w:rsid w:val="009F4F57"/>
    <w:rsid w:val="009F6734"/>
    <w:rsid w:val="009F7CFC"/>
    <w:rsid w:val="00A049C9"/>
    <w:rsid w:val="00A13C67"/>
    <w:rsid w:val="00A14FA0"/>
    <w:rsid w:val="00A301AA"/>
    <w:rsid w:val="00A36F5B"/>
    <w:rsid w:val="00A47B66"/>
    <w:rsid w:val="00A54F28"/>
    <w:rsid w:val="00A568EF"/>
    <w:rsid w:val="00A72290"/>
    <w:rsid w:val="00A74831"/>
    <w:rsid w:val="00A76D2D"/>
    <w:rsid w:val="00A81BAE"/>
    <w:rsid w:val="00A92D1E"/>
    <w:rsid w:val="00A93AC0"/>
    <w:rsid w:val="00AA4B22"/>
    <w:rsid w:val="00AB03B5"/>
    <w:rsid w:val="00AC2064"/>
    <w:rsid w:val="00AC6257"/>
    <w:rsid w:val="00AD404F"/>
    <w:rsid w:val="00AD6EF0"/>
    <w:rsid w:val="00AD73BD"/>
    <w:rsid w:val="00AE239A"/>
    <w:rsid w:val="00AE296B"/>
    <w:rsid w:val="00AE3958"/>
    <w:rsid w:val="00AF417F"/>
    <w:rsid w:val="00AF4968"/>
    <w:rsid w:val="00B00399"/>
    <w:rsid w:val="00B05160"/>
    <w:rsid w:val="00B05B05"/>
    <w:rsid w:val="00B05DBC"/>
    <w:rsid w:val="00B126D4"/>
    <w:rsid w:val="00B12CB0"/>
    <w:rsid w:val="00B1445E"/>
    <w:rsid w:val="00B15CC7"/>
    <w:rsid w:val="00B178F7"/>
    <w:rsid w:val="00B200FF"/>
    <w:rsid w:val="00B2267E"/>
    <w:rsid w:val="00B3628A"/>
    <w:rsid w:val="00B53474"/>
    <w:rsid w:val="00B56E06"/>
    <w:rsid w:val="00B60235"/>
    <w:rsid w:val="00B71224"/>
    <w:rsid w:val="00B84151"/>
    <w:rsid w:val="00B86BA9"/>
    <w:rsid w:val="00B879CD"/>
    <w:rsid w:val="00B912F6"/>
    <w:rsid w:val="00B91719"/>
    <w:rsid w:val="00BA1C61"/>
    <w:rsid w:val="00BA69CD"/>
    <w:rsid w:val="00BB7366"/>
    <w:rsid w:val="00BC20AA"/>
    <w:rsid w:val="00BC3720"/>
    <w:rsid w:val="00BC3B0F"/>
    <w:rsid w:val="00BC6F79"/>
    <w:rsid w:val="00BF286C"/>
    <w:rsid w:val="00C00041"/>
    <w:rsid w:val="00C058C3"/>
    <w:rsid w:val="00C1049F"/>
    <w:rsid w:val="00C1707E"/>
    <w:rsid w:val="00C2081F"/>
    <w:rsid w:val="00C25B93"/>
    <w:rsid w:val="00C2761C"/>
    <w:rsid w:val="00C27D59"/>
    <w:rsid w:val="00C306DE"/>
    <w:rsid w:val="00C36197"/>
    <w:rsid w:val="00C36D15"/>
    <w:rsid w:val="00C40651"/>
    <w:rsid w:val="00C41484"/>
    <w:rsid w:val="00C4326D"/>
    <w:rsid w:val="00C4443C"/>
    <w:rsid w:val="00C535FF"/>
    <w:rsid w:val="00C53FE1"/>
    <w:rsid w:val="00C56700"/>
    <w:rsid w:val="00C607C1"/>
    <w:rsid w:val="00C620AD"/>
    <w:rsid w:val="00C62185"/>
    <w:rsid w:val="00C62319"/>
    <w:rsid w:val="00C64E21"/>
    <w:rsid w:val="00C65930"/>
    <w:rsid w:val="00C65EDC"/>
    <w:rsid w:val="00C66A4A"/>
    <w:rsid w:val="00C71230"/>
    <w:rsid w:val="00C71DCE"/>
    <w:rsid w:val="00C73856"/>
    <w:rsid w:val="00C743FB"/>
    <w:rsid w:val="00C7549D"/>
    <w:rsid w:val="00C82D0A"/>
    <w:rsid w:val="00C91CA0"/>
    <w:rsid w:val="00C91F71"/>
    <w:rsid w:val="00C94AA1"/>
    <w:rsid w:val="00CA64B1"/>
    <w:rsid w:val="00CB5401"/>
    <w:rsid w:val="00CC7005"/>
    <w:rsid w:val="00CC770A"/>
    <w:rsid w:val="00CD15A0"/>
    <w:rsid w:val="00CD1B57"/>
    <w:rsid w:val="00CD2E19"/>
    <w:rsid w:val="00CD37F8"/>
    <w:rsid w:val="00CD4131"/>
    <w:rsid w:val="00CE7756"/>
    <w:rsid w:val="00CE7F10"/>
    <w:rsid w:val="00CF3C43"/>
    <w:rsid w:val="00CF40B0"/>
    <w:rsid w:val="00CF4A72"/>
    <w:rsid w:val="00D000B4"/>
    <w:rsid w:val="00D001AD"/>
    <w:rsid w:val="00D03DF9"/>
    <w:rsid w:val="00D1059F"/>
    <w:rsid w:val="00D11A1D"/>
    <w:rsid w:val="00D12E65"/>
    <w:rsid w:val="00D25053"/>
    <w:rsid w:val="00D26A40"/>
    <w:rsid w:val="00D26F2F"/>
    <w:rsid w:val="00D30115"/>
    <w:rsid w:val="00D4204A"/>
    <w:rsid w:val="00D44E7F"/>
    <w:rsid w:val="00D50B36"/>
    <w:rsid w:val="00D53471"/>
    <w:rsid w:val="00D5434F"/>
    <w:rsid w:val="00D56F70"/>
    <w:rsid w:val="00D61D56"/>
    <w:rsid w:val="00D64B27"/>
    <w:rsid w:val="00D67BAA"/>
    <w:rsid w:val="00D74933"/>
    <w:rsid w:val="00D81507"/>
    <w:rsid w:val="00D90E14"/>
    <w:rsid w:val="00D93C45"/>
    <w:rsid w:val="00D9636F"/>
    <w:rsid w:val="00D9667C"/>
    <w:rsid w:val="00DA1BF2"/>
    <w:rsid w:val="00DA2185"/>
    <w:rsid w:val="00DA2602"/>
    <w:rsid w:val="00DA5A9D"/>
    <w:rsid w:val="00DA73AF"/>
    <w:rsid w:val="00DB4E32"/>
    <w:rsid w:val="00DC4616"/>
    <w:rsid w:val="00DE4382"/>
    <w:rsid w:val="00DF3101"/>
    <w:rsid w:val="00DF7829"/>
    <w:rsid w:val="00E01E45"/>
    <w:rsid w:val="00E0238A"/>
    <w:rsid w:val="00E0257E"/>
    <w:rsid w:val="00E04E34"/>
    <w:rsid w:val="00E160D8"/>
    <w:rsid w:val="00E162A4"/>
    <w:rsid w:val="00E16543"/>
    <w:rsid w:val="00E26B9B"/>
    <w:rsid w:val="00E33BA5"/>
    <w:rsid w:val="00E51EBC"/>
    <w:rsid w:val="00E544CD"/>
    <w:rsid w:val="00E611ED"/>
    <w:rsid w:val="00E61494"/>
    <w:rsid w:val="00E63B43"/>
    <w:rsid w:val="00E66D67"/>
    <w:rsid w:val="00E737F7"/>
    <w:rsid w:val="00E81953"/>
    <w:rsid w:val="00E92860"/>
    <w:rsid w:val="00E932D2"/>
    <w:rsid w:val="00E944A3"/>
    <w:rsid w:val="00E97710"/>
    <w:rsid w:val="00E97DB4"/>
    <w:rsid w:val="00EA0834"/>
    <w:rsid w:val="00EA525D"/>
    <w:rsid w:val="00EB2247"/>
    <w:rsid w:val="00EB3C2B"/>
    <w:rsid w:val="00EC2B8A"/>
    <w:rsid w:val="00EC7201"/>
    <w:rsid w:val="00ED48D3"/>
    <w:rsid w:val="00EE2F6A"/>
    <w:rsid w:val="00EE7692"/>
    <w:rsid w:val="00EF3A4C"/>
    <w:rsid w:val="00EF7120"/>
    <w:rsid w:val="00F04C5B"/>
    <w:rsid w:val="00F0516E"/>
    <w:rsid w:val="00F058B4"/>
    <w:rsid w:val="00F05917"/>
    <w:rsid w:val="00F105AA"/>
    <w:rsid w:val="00F146DF"/>
    <w:rsid w:val="00F147A9"/>
    <w:rsid w:val="00F1658C"/>
    <w:rsid w:val="00F27ECA"/>
    <w:rsid w:val="00F349CE"/>
    <w:rsid w:val="00F46A55"/>
    <w:rsid w:val="00F47520"/>
    <w:rsid w:val="00F51889"/>
    <w:rsid w:val="00F525EE"/>
    <w:rsid w:val="00F53EB3"/>
    <w:rsid w:val="00F56A8E"/>
    <w:rsid w:val="00F5725E"/>
    <w:rsid w:val="00F6366E"/>
    <w:rsid w:val="00F6448D"/>
    <w:rsid w:val="00F6780A"/>
    <w:rsid w:val="00F70EA4"/>
    <w:rsid w:val="00F74F3A"/>
    <w:rsid w:val="00F8027F"/>
    <w:rsid w:val="00F850C2"/>
    <w:rsid w:val="00F87BF1"/>
    <w:rsid w:val="00F91C90"/>
    <w:rsid w:val="00F92A5A"/>
    <w:rsid w:val="00F92B1D"/>
    <w:rsid w:val="00F95F24"/>
    <w:rsid w:val="00FA0857"/>
    <w:rsid w:val="00FA0934"/>
    <w:rsid w:val="00FA2E55"/>
    <w:rsid w:val="00FA56E4"/>
    <w:rsid w:val="00FB1CF3"/>
    <w:rsid w:val="00FC0D68"/>
    <w:rsid w:val="00FC7524"/>
    <w:rsid w:val="00FD3E10"/>
    <w:rsid w:val="00FD7471"/>
    <w:rsid w:val="00FE21D6"/>
    <w:rsid w:val="00FE25BE"/>
    <w:rsid w:val="00FE2D46"/>
    <w:rsid w:val="00FF1858"/>
    <w:rsid w:val="00FF399C"/>
    <w:rsid w:val="11D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AFAAF3"/>
  <w15:chartTrackingRefBased/>
  <w15:docId w15:val="{6B789C73-BA67-44C4-8BEE-82FBF12B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34"/>
    <w:pPr>
      <w:spacing w:after="120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41050"/>
    <w:pPr>
      <w:keepNext/>
      <w:pBdr>
        <w:bottom w:val="single" w:sz="12" w:space="1" w:color="auto"/>
      </w:pBdr>
      <w:spacing w:before="48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086"/>
    <w:pPr>
      <w:keepNext/>
      <w:spacing w:before="240" w:after="0"/>
      <w:outlineLvl w:val="1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9636F"/>
    <w:pPr>
      <w:keepNext/>
      <w:spacing w:before="360" w:after="60"/>
      <w:outlineLvl w:val="2"/>
    </w:pPr>
    <w:rPr>
      <w:rFonts w:ascii="Cambria" w:eastAsia="Times New Roman" w:hAnsi="Cambria"/>
      <w:b/>
      <w:bCs/>
      <w:i/>
      <w:sz w:val="26"/>
      <w:szCs w:val="26"/>
      <w:lang w:val="x-non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95BE7"/>
    <w:pPr>
      <w:keepNext/>
      <w:spacing w:before="240" w:after="60"/>
      <w:outlineLvl w:val="3"/>
    </w:pPr>
    <w:rPr>
      <w:rFonts w:eastAsia="Times New Roman"/>
      <w:bCs/>
      <w:sz w:val="28"/>
      <w:szCs w:val="28"/>
      <w:u w:val="single"/>
      <w:lang w:val="x-non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95BE7"/>
    <w:pPr>
      <w:spacing w:before="240" w:after="60"/>
      <w:outlineLvl w:val="4"/>
    </w:pPr>
    <w:rPr>
      <w:rFonts w:eastAsia="Times New Roman"/>
      <w:bCs/>
      <w:i/>
      <w:iCs/>
      <w:sz w:val="26"/>
      <w:szCs w:val="26"/>
      <w:lang w:val="x-none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C3086"/>
    <w:pPr>
      <w:spacing w:before="120" w:after="0"/>
      <w:outlineLvl w:val="5"/>
    </w:pPr>
    <w:rPr>
      <w:rFonts w:eastAsia="Times New Roman"/>
      <w:b/>
      <w:bCs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B4E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DB4E32"/>
    <w:pPr>
      <w:ind w:left="720"/>
      <w:contextualSpacing/>
    </w:pPr>
  </w:style>
  <w:style w:type="paragraph" w:customStyle="1" w:styleId="Default">
    <w:name w:val="Default"/>
    <w:rsid w:val="00B879CD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sv-SE"/>
    </w:rPr>
  </w:style>
  <w:style w:type="paragraph" w:customStyle="1" w:styleId="Pa3">
    <w:name w:val="Pa3"/>
    <w:basedOn w:val="Normal"/>
    <w:next w:val="Normal"/>
    <w:rsid w:val="00B879CD"/>
    <w:pPr>
      <w:autoSpaceDE w:val="0"/>
      <w:autoSpaceDN w:val="0"/>
      <w:adjustRightInd w:val="0"/>
      <w:spacing w:after="40" w:line="281" w:lineRule="atLeast"/>
    </w:pPr>
    <w:rPr>
      <w:rFonts w:ascii="Futura Std Medium" w:eastAsia="Times New Roman" w:hAnsi="Futura Std Medium"/>
      <w:lang w:eastAsia="sv-SE"/>
    </w:rPr>
  </w:style>
  <w:style w:type="paragraph" w:customStyle="1" w:styleId="Pa5">
    <w:name w:val="Pa5"/>
    <w:basedOn w:val="Normal"/>
    <w:next w:val="Normal"/>
    <w:rsid w:val="00B879CD"/>
    <w:pPr>
      <w:autoSpaceDE w:val="0"/>
      <w:autoSpaceDN w:val="0"/>
      <w:adjustRightInd w:val="0"/>
      <w:spacing w:after="0" w:line="221" w:lineRule="atLeast"/>
    </w:pPr>
    <w:rPr>
      <w:rFonts w:ascii="Futura Std Medium" w:eastAsia="Times New Roman" w:hAnsi="Futura Std Medium"/>
      <w:lang w:eastAsia="sv-SE"/>
    </w:rPr>
  </w:style>
  <w:style w:type="paragraph" w:customStyle="1" w:styleId="Pa4">
    <w:name w:val="Pa4"/>
    <w:basedOn w:val="Normal"/>
    <w:next w:val="Normal"/>
    <w:rsid w:val="00B879CD"/>
    <w:pPr>
      <w:autoSpaceDE w:val="0"/>
      <w:autoSpaceDN w:val="0"/>
      <w:adjustRightInd w:val="0"/>
      <w:spacing w:after="0" w:line="201" w:lineRule="atLeast"/>
    </w:pPr>
    <w:rPr>
      <w:rFonts w:ascii="Futura Std Medium" w:eastAsia="Times New Roman" w:hAnsi="Futura Std Medium"/>
      <w:lang w:eastAsia="sv-SE"/>
    </w:rPr>
  </w:style>
  <w:style w:type="paragraph" w:customStyle="1" w:styleId="Pa0">
    <w:name w:val="Pa0"/>
    <w:basedOn w:val="Normal"/>
    <w:next w:val="Normal"/>
    <w:rsid w:val="0051694C"/>
    <w:pPr>
      <w:autoSpaceDE w:val="0"/>
      <w:autoSpaceDN w:val="0"/>
      <w:adjustRightInd w:val="0"/>
      <w:spacing w:after="40" w:line="281" w:lineRule="atLeast"/>
    </w:pPr>
    <w:rPr>
      <w:rFonts w:ascii="Futura Std Medium" w:eastAsia="Times New Roman" w:hAnsi="Futura Std Medium"/>
      <w:lang w:eastAsia="sv-SE"/>
    </w:rPr>
  </w:style>
  <w:style w:type="character" w:styleId="Betoning">
    <w:name w:val="Emphasis"/>
    <w:uiPriority w:val="20"/>
    <w:qFormat/>
    <w:rsid w:val="00C36D15"/>
    <w:rPr>
      <w:i/>
      <w:iCs/>
    </w:rPr>
  </w:style>
  <w:style w:type="character" w:customStyle="1" w:styleId="Rubrik1Char">
    <w:name w:val="Rubrik 1 Char"/>
    <w:link w:val="Rubrik1"/>
    <w:uiPriority w:val="9"/>
    <w:rsid w:val="0044105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7C3086"/>
    <w:rPr>
      <w:rFonts w:ascii="Cambria" w:eastAsia="Times New Roman" w:hAnsi="Cambria"/>
      <w:b/>
      <w:bCs/>
      <w:sz w:val="28"/>
      <w:szCs w:val="28"/>
      <w:lang w:val="x-none" w:eastAsia="x-none"/>
    </w:rPr>
  </w:style>
  <w:style w:type="character" w:styleId="Kommentarsreferens">
    <w:name w:val="annotation reference"/>
    <w:uiPriority w:val="99"/>
    <w:semiHidden/>
    <w:unhideWhenUsed/>
    <w:rsid w:val="00BA69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69CD"/>
    <w:rPr>
      <w:sz w:val="20"/>
      <w:szCs w:val="20"/>
      <w:lang w:val="x-none"/>
    </w:rPr>
  </w:style>
  <w:style w:type="character" w:customStyle="1" w:styleId="KommentarerChar">
    <w:name w:val="Kommentarer Char"/>
    <w:link w:val="Kommentarer"/>
    <w:uiPriority w:val="99"/>
    <w:semiHidden/>
    <w:rsid w:val="00BA69CD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69CD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A69CD"/>
    <w:rPr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9C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uiPriority w:val="99"/>
    <w:semiHidden/>
    <w:rsid w:val="00BA69CD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065DB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SidhuvudChar">
    <w:name w:val="Sidhuvud Char"/>
    <w:link w:val="Sidhuvud"/>
    <w:uiPriority w:val="99"/>
    <w:rsid w:val="000065DB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065DB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SidfotChar">
    <w:name w:val="Sidfot Char"/>
    <w:link w:val="Sidfot"/>
    <w:uiPriority w:val="99"/>
    <w:rsid w:val="000065DB"/>
    <w:rPr>
      <w:sz w:val="22"/>
      <w:szCs w:val="22"/>
      <w:lang w:eastAsia="en-US"/>
    </w:rPr>
  </w:style>
  <w:style w:type="character" w:customStyle="1" w:styleId="Rubrik3Char">
    <w:name w:val="Rubrik 3 Char"/>
    <w:link w:val="Rubrik3"/>
    <w:uiPriority w:val="9"/>
    <w:rsid w:val="00D9636F"/>
    <w:rPr>
      <w:rFonts w:ascii="Cambria" w:eastAsia="Times New Roman" w:hAnsi="Cambria"/>
      <w:b/>
      <w:bCs/>
      <w:i/>
      <w:sz w:val="26"/>
      <w:szCs w:val="26"/>
      <w:lang w:val="x-none" w:eastAsia="en-US"/>
    </w:rPr>
  </w:style>
  <w:style w:type="character" w:customStyle="1" w:styleId="Rubrik4Char">
    <w:name w:val="Rubrik 4 Char"/>
    <w:link w:val="Rubrik4"/>
    <w:uiPriority w:val="9"/>
    <w:rsid w:val="00395BE7"/>
    <w:rPr>
      <w:rFonts w:eastAsia="Times New Roman"/>
      <w:bCs/>
      <w:sz w:val="28"/>
      <w:szCs w:val="28"/>
      <w:u w:val="single"/>
      <w:lang w:eastAsia="en-US"/>
    </w:rPr>
  </w:style>
  <w:style w:type="character" w:customStyle="1" w:styleId="Rubrik5Char">
    <w:name w:val="Rubrik 5 Char"/>
    <w:link w:val="Rubrik5"/>
    <w:uiPriority w:val="9"/>
    <w:rsid w:val="00395BE7"/>
    <w:rPr>
      <w:rFonts w:ascii="Calibri" w:eastAsia="Times New Roman" w:hAnsi="Calibri" w:cs="Times New Roman"/>
      <w:bCs/>
      <w:i/>
      <w:iCs/>
      <w:sz w:val="26"/>
      <w:szCs w:val="26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270D3"/>
    <w:pPr>
      <w:keepLines/>
      <w:spacing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8270D3"/>
  </w:style>
  <w:style w:type="paragraph" w:styleId="Innehll2">
    <w:name w:val="toc 2"/>
    <w:basedOn w:val="Normal"/>
    <w:next w:val="Normal"/>
    <w:autoRedefine/>
    <w:uiPriority w:val="39"/>
    <w:unhideWhenUsed/>
    <w:rsid w:val="008270D3"/>
    <w:pPr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8270D3"/>
    <w:pPr>
      <w:ind w:left="480"/>
    </w:pPr>
  </w:style>
  <w:style w:type="character" w:styleId="Hyperlnk">
    <w:name w:val="Hyperlink"/>
    <w:uiPriority w:val="99"/>
    <w:unhideWhenUsed/>
    <w:rsid w:val="008270D3"/>
    <w:rPr>
      <w:color w:val="0000FF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E26B9B"/>
    <w:pPr>
      <w:ind w:left="720"/>
    </w:pPr>
  </w:style>
  <w:style w:type="paragraph" w:styleId="Innehll5">
    <w:name w:val="toc 5"/>
    <w:basedOn w:val="Normal"/>
    <w:next w:val="Normal"/>
    <w:autoRedefine/>
    <w:uiPriority w:val="39"/>
    <w:unhideWhenUsed/>
    <w:rsid w:val="00E26B9B"/>
    <w:pPr>
      <w:ind w:left="960"/>
    </w:pPr>
  </w:style>
  <w:style w:type="paragraph" w:styleId="Rubrik">
    <w:name w:val="Title"/>
    <w:basedOn w:val="Normal"/>
    <w:next w:val="Normal"/>
    <w:link w:val="RubrikChar"/>
    <w:uiPriority w:val="10"/>
    <w:qFormat/>
    <w:rsid w:val="00E26B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RubrikChar">
    <w:name w:val="Rubrik Char"/>
    <w:link w:val="Rubrik"/>
    <w:uiPriority w:val="10"/>
    <w:rsid w:val="00E26B9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Ingetavstnd">
    <w:name w:val="No Spacing"/>
    <w:uiPriority w:val="1"/>
    <w:qFormat/>
    <w:rsid w:val="008C152F"/>
    <w:rPr>
      <w:sz w:val="24"/>
      <w:szCs w:val="24"/>
      <w:lang w:eastAsia="en-US"/>
    </w:rPr>
  </w:style>
  <w:style w:type="character" w:customStyle="1" w:styleId="Rubrik6Char">
    <w:name w:val="Rubrik 6 Char"/>
    <w:link w:val="Rubrik6"/>
    <w:uiPriority w:val="9"/>
    <w:rsid w:val="007C3086"/>
    <w:rPr>
      <w:rFonts w:eastAsia="Times New Roman"/>
      <w:b/>
      <w:bCs/>
      <w:sz w:val="24"/>
      <w:szCs w:val="24"/>
      <w:lang w:val="x-none" w:eastAsia="en-US"/>
    </w:rPr>
  </w:style>
  <w:style w:type="paragraph" w:styleId="Normalwebb">
    <w:name w:val="Normal (Web)"/>
    <w:basedOn w:val="Normal"/>
    <w:uiPriority w:val="99"/>
    <w:semiHidden/>
    <w:unhideWhenUsed/>
    <w:rsid w:val="0091230B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styleId="AnvndHyperlnk">
    <w:name w:val="FollowedHyperlink"/>
    <w:uiPriority w:val="99"/>
    <w:semiHidden/>
    <w:unhideWhenUsed/>
    <w:rsid w:val="00CD2E19"/>
    <w:rPr>
      <w:color w:val="800080"/>
      <w:u w:val="single"/>
    </w:rPr>
  </w:style>
  <w:style w:type="paragraph" w:styleId="Revision">
    <w:name w:val="Revision"/>
    <w:hidden/>
    <w:uiPriority w:val="99"/>
    <w:semiHidden/>
    <w:rsid w:val="0067401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4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.se/kommunalvardutveck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.se/kommunalvardutveck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DE347-6884-415D-B1DE-FAD61240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8205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Florin</dc:creator>
  <cp:keywords/>
  <cp:lastModifiedBy>Lena Olai (HDa)</cp:lastModifiedBy>
  <cp:revision>5</cp:revision>
  <cp:lastPrinted>2020-11-26T14:20:00Z</cp:lastPrinted>
  <dcterms:created xsi:type="dcterms:W3CDTF">2021-12-01T07:48:00Z</dcterms:created>
  <dcterms:modified xsi:type="dcterms:W3CDTF">2021-12-21T13:12:00Z</dcterms:modified>
</cp:coreProperties>
</file>