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1AC5D" w14:textId="77777777" w:rsidR="00630951" w:rsidRPr="00630951" w:rsidRDefault="00630951" w:rsidP="00630951">
      <w:pPr>
        <w:spacing w:after="0" w:line="240" w:lineRule="auto"/>
        <w:jc w:val="center"/>
        <w:outlineLvl w:val="0"/>
        <w:rPr>
          <w:rFonts w:ascii="Arial" w:eastAsia="Times New Roman" w:hAnsi="Arial" w:cs="Arial"/>
          <w:b/>
          <w:color w:val="auto"/>
          <w:sz w:val="32"/>
          <w:szCs w:val="32"/>
          <w:lang w:val="en-GB" w:eastAsia="sv-SE"/>
        </w:rPr>
      </w:pPr>
      <w:commentRangeStart w:id="0"/>
      <w:r w:rsidRPr="00630951">
        <w:rPr>
          <w:rFonts w:ascii="Arial" w:eastAsia="Times New Roman" w:hAnsi="Arial" w:cs="Arial"/>
          <w:b/>
          <w:noProof/>
          <w:color w:val="auto"/>
          <w:sz w:val="32"/>
          <w:szCs w:val="32"/>
          <w:lang w:eastAsia="sv-SE"/>
        </w:rPr>
        <mc:AlternateContent>
          <mc:Choice Requires="wps">
            <w:drawing>
              <wp:anchor distT="0" distB="0" distL="114300" distR="114300" simplePos="0" relativeHeight="251659264" behindDoc="0" locked="0" layoutInCell="1" allowOverlap="1" wp14:anchorId="66E2544E" wp14:editId="13C927A7">
                <wp:simplePos x="0" y="0"/>
                <wp:positionH relativeFrom="column">
                  <wp:posOffset>6009005</wp:posOffset>
                </wp:positionH>
                <wp:positionV relativeFrom="paragraph">
                  <wp:posOffset>-669290</wp:posOffset>
                </wp:positionV>
                <wp:extent cx="478155" cy="381000"/>
                <wp:effectExtent l="3810" t="2540" r="3810" b="0"/>
                <wp:wrapNone/>
                <wp:docPr id="1984610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10B01" w14:textId="77777777" w:rsidR="00630951" w:rsidRPr="00E02187" w:rsidRDefault="00630951" w:rsidP="00630951">
                            <w:pPr>
                              <w:jc w:val="right"/>
                              <w:rPr>
                                <w:rFonts w:ascii="Frutiger 45 Light" w:hAnsi="Frutiger 45 Light"/>
                                <w:sz w:val="16"/>
                                <w:szCs w:val="16"/>
                              </w:rPr>
                            </w:pPr>
                            <w:r>
                              <w:rPr>
                                <w:rFonts w:ascii="Frutiger 45 Light" w:hAnsi="Frutiger 45 Light"/>
                                <w:sz w:val="16"/>
                                <w:szCs w:val="16"/>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2544E" id="_x0000_t202" coordsize="21600,21600" o:spt="202" path="m,l,21600r21600,l21600,xe">
                <v:stroke joinstyle="miter"/>
                <v:path gradientshapeok="t" o:connecttype="rect"/>
              </v:shapetype>
              <v:shape id="Text Box 2" o:spid="_x0000_s1026" type="#_x0000_t202" style="position:absolute;left:0;text-align:left;margin-left:473.15pt;margin-top:-52.7pt;width:37.6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" stroked="f">
                <v:textbox>
                  <w:txbxContent>
                    <w:p w14:paraId="45810B01" w14:textId="77777777" w:rsidR="00630951" w:rsidRPr="00E02187" w:rsidRDefault="00630951" w:rsidP="00630951">
                      <w:pPr>
                        <w:jc w:val="right"/>
                        <w:rPr>
                          <w:rFonts w:ascii="Frutiger 45 Light" w:hAnsi="Frutiger 45 Light"/>
                          <w:sz w:val="16"/>
                          <w:szCs w:val="16"/>
                        </w:rPr>
                      </w:pPr>
                      <w:r>
                        <w:rPr>
                          <w:rFonts w:ascii="Frutiger 45 Light" w:hAnsi="Frutiger 45 Light"/>
                          <w:sz w:val="16"/>
                          <w:szCs w:val="16"/>
                        </w:rPr>
                        <w:t>1(7)</w:t>
                      </w:r>
                    </w:p>
                  </w:txbxContent>
                </v:textbox>
              </v:shape>
            </w:pict>
          </mc:Fallback>
        </mc:AlternateContent>
      </w:r>
      <w:r w:rsidRPr="00630951">
        <w:rPr>
          <w:rFonts w:ascii="Arial" w:eastAsia="Times New Roman" w:hAnsi="Arial" w:cs="Arial"/>
          <w:b/>
          <w:color w:val="auto"/>
          <w:sz w:val="32"/>
          <w:szCs w:val="32"/>
          <w:lang w:val="en-GB" w:eastAsia="sv-SE"/>
        </w:rPr>
        <w:t>AGREEMENT ON STUDENT EXCHANGE</w:t>
      </w:r>
      <w:commentRangeEnd w:id="0"/>
      <w:r w:rsidR="00416E6F" w:rsidRPr="00630951">
        <w:rPr>
          <w:rStyle w:val="Kommentarsreferens"/>
          <w:rFonts w:ascii="Arial" w:eastAsia="Times New Roman" w:hAnsi="Arial" w:cs="Arial"/>
          <w:b/>
          <w:color w:val="auto"/>
          <w:sz w:val="32"/>
          <w:szCs w:val="32"/>
          <w:lang w:val="en-GB" w:eastAsia="sv-SE"/>
        </w:rPr>
        <w:commentReference w:id="0"/>
      </w:r>
    </w:p>
    <w:p w14:paraId="6EDE5D87" w14:textId="77777777" w:rsidR="00630951" w:rsidRPr="00630951" w:rsidRDefault="00630951" w:rsidP="00630951">
      <w:pPr>
        <w:spacing w:after="0" w:line="240" w:lineRule="auto"/>
        <w:jc w:val="both"/>
        <w:outlineLvl w:val="0"/>
        <w:rPr>
          <w:rFonts w:ascii="Arial" w:eastAsia="Times New Roman" w:hAnsi="Arial" w:cs="Arial"/>
          <w:b/>
          <w:color w:val="auto"/>
          <w:sz w:val="32"/>
          <w:szCs w:val="32"/>
          <w:lang w:val="en-GB" w:eastAsia="sv-SE"/>
        </w:rPr>
      </w:pPr>
    </w:p>
    <w:p w14:paraId="63B6EA8B" w14:textId="77777777" w:rsidR="00630951" w:rsidRPr="00630951" w:rsidRDefault="00630951" w:rsidP="00630951">
      <w:pPr>
        <w:spacing w:after="0" w:line="240" w:lineRule="auto"/>
        <w:jc w:val="center"/>
        <w:outlineLvl w:val="0"/>
        <w:rPr>
          <w:rFonts w:ascii="Arial" w:eastAsia="Times New Roman" w:hAnsi="Arial" w:cs="Arial"/>
          <w:b/>
          <w:color w:val="auto"/>
          <w:sz w:val="32"/>
          <w:szCs w:val="32"/>
          <w:lang w:val="en-GB" w:eastAsia="sv-SE"/>
        </w:rPr>
      </w:pPr>
      <w:r w:rsidRPr="00630951">
        <w:rPr>
          <w:rFonts w:ascii="Arial" w:eastAsia="Times New Roman" w:hAnsi="Arial" w:cs="Arial"/>
          <w:b/>
          <w:color w:val="auto"/>
          <w:sz w:val="32"/>
          <w:szCs w:val="32"/>
          <w:lang w:val="en-GB" w:eastAsia="sv-SE"/>
        </w:rPr>
        <w:t>between</w:t>
      </w:r>
    </w:p>
    <w:p w14:paraId="7B50C2EA" w14:textId="48CF5FFE" w:rsidR="00630951" w:rsidRPr="00630951" w:rsidRDefault="00630951" w:rsidP="00630951">
      <w:pPr>
        <w:spacing w:after="0" w:line="240" w:lineRule="auto"/>
        <w:jc w:val="center"/>
        <w:outlineLvl w:val="0"/>
        <w:rPr>
          <w:rFonts w:ascii="Arial" w:eastAsia="Times New Roman" w:hAnsi="Arial" w:cs="Arial"/>
          <w:b/>
          <w:color w:val="auto"/>
          <w:sz w:val="32"/>
          <w:szCs w:val="32"/>
          <w:lang w:val="en-GB" w:eastAsia="sv-SE"/>
        </w:rPr>
      </w:pPr>
      <w:r>
        <w:rPr>
          <w:rFonts w:ascii="Arial" w:eastAsia="Times New Roman" w:hAnsi="Arial" w:cs="Arial"/>
          <w:b/>
          <w:color w:val="auto"/>
          <w:sz w:val="32"/>
          <w:szCs w:val="32"/>
          <w:lang w:val="en-GB" w:eastAsia="sv-SE"/>
        </w:rPr>
        <w:t xml:space="preserve">Dalarna </w:t>
      </w:r>
      <w:r w:rsidR="00B46FE8">
        <w:rPr>
          <w:rFonts w:ascii="Arial" w:eastAsia="Times New Roman" w:hAnsi="Arial" w:cs="Arial"/>
          <w:b/>
          <w:color w:val="auto"/>
          <w:sz w:val="32"/>
          <w:szCs w:val="32"/>
          <w:lang w:val="en-GB" w:eastAsia="sv-SE"/>
        </w:rPr>
        <w:t>University</w:t>
      </w:r>
      <w:r w:rsidRPr="00630951">
        <w:rPr>
          <w:rFonts w:ascii="Arial" w:eastAsia="Times New Roman" w:hAnsi="Arial" w:cs="Arial"/>
          <w:b/>
          <w:color w:val="auto"/>
          <w:sz w:val="32"/>
          <w:szCs w:val="32"/>
          <w:lang w:val="en-GB" w:eastAsia="sv-SE"/>
        </w:rPr>
        <w:t>, Sweden</w:t>
      </w:r>
    </w:p>
    <w:p w14:paraId="645284D7" w14:textId="77777777" w:rsidR="00630951" w:rsidRPr="00630951" w:rsidRDefault="00630951" w:rsidP="00630951">
      <w:pPr>
        <w:spacing w:after="0" w:line="240" w:lineRule="auto"/>
        <w:jc w:val="center"/>
        <w:outlineLvl w:val="0"/>
        <w:rPr>
          <w:rFonts w:ascii="Arial" w:eastAsia="Times New Roman" w:hAnsi="Arial" w:cs="Arial"/>
          <w:b/>
          <w:color w:val="auto"/>
          <w:sz w:val="32"/>
          <w:szCs w:val="32"/>
          <w:lang w:val="en-GB" w:eastAsia="sv-SE"/>
        </w:rPr>
      </w:pPr>
      <w:r w:rsidRPr="00630951">
        <w:rPr>
          <w:rFonts w:ascii="Arial" w:eastAsia="Times New Roman" w:hAnsi="Arial" w:cs="Arial"/>
          <w:b/>
          <w:color w:val="auto"/>
          <w:sz w:val="32"/>
          <w:szCs w:val="32"/>
          <w:lang w:val="en-GB" w:eastAsia="sv-SE"/>
        </w:rPr>
        <w:t>and</w:t>
      </w:r>
    </w:p>
    <w:p w14:paraId="4CBF136E" w14:textId="77777777" w:rsidR="00630951" w:rsidRPr="00630951" w:rsidRDefault="00630951" w:rsidP="00630951">
      <w:pPr>
        <w:spacing w:after="0" w:line="240" w:lineRule="auto"/>
        <w:jc w:val="center"/>
        <w:outlineLvl w:val="0"/>
        <w:rPr>
          <w:rFonts w:ascii="Arial" w:eastAsia="Times New Roman" w:hAnsi="Arial" w:cs="Arial"/>
          <w:b/>
          <w:color w:val="auto"/>
          <w:sz w:val="32"/>
          <w:szCs w:val="32"/>
          <w:lang w:val="en-GB" w:eastAsia="sv-SE"/>
        </w:rPr>
      </w:pPr>
      <w:r w:rsidRPr="00630951">
        <w:rPr>
          <w:rFonts w:ascii="Arial" w:eastAsia="Times New Roman" w:hAnsi="Arial" w:cs="Arial"/>
          <w:b/>
          <w:color w:val="FF0000"/>
          <w:sz w:val="32"/>
          <w:szCs w:val="32"/>
          <w:lang w:val="en-GB" w:eastAsia="sv-SE"/>
        </w:rPr>
        <w:t>[organisation]</w:t>
      </w:r>
      <w:r w:rsidRPr="00630951">
        <w:rPr>
          <w:rFonts w:ascii="Arial" w:eastAsia="Times New Roman" w:hAnsi="Arial" w:cs="Arial"/>
          <w:b/>
          <w:color w:val="auto"/>
          <w:sz w:val="32"/>
          <w:szCs w:val="32"/>
          <w:lang w:val="en-GB" w:eastAsia="sv-SE"/>
        </w:rPr>
        <w:t xml:space="preserve">, </w:t>
      </w:r>
      <w:r w:rsidRPr="00630951">
        <w:rPr>
          <w:rFonts w:ascii="Arial" w:eastAsia="Times New Roman" w:hAnsi="Arial" w:cs="Arial"/>
          <w:b/>
          <w:color w:val="FF0000"/>
          <w:sz w:val="32"/>
          <w:szCs w:val="32"/>
          <w:lang w:val="en-GB" w:eastAsia="sv-SE"/>
        </w:rPr>
        <w:t>[country]</w:t>
      </w:r>
    </w:p>
    <w:p w14:paraId="59594F4E" w14:textId="77777777" w:rsidR="00630951" w:rsidRPr="00630951" w:rsidRDefault="00630951" w:rsidP="00630951">
      <w:pPr>
        <w:spacing w:after="0" w:line="240" w:lineRule="auto"/>
        <w:jc w:val="both"/>
        <w:outlineLvl w:val="0"/>
        <w:rPr>
          <w:rFonts w:ascii="Arial" w:eastAsia="Times New Roman" w:hAnsi="Arial" w:cs="Arial"/>
          <w:b/>
          <w:color w:val="auto"/>
          <w:sz w:val="32"/>
          <w:szCs w:val="32"/>
          <w:lang w:val="en-GB" w:eastAsia="sv-SE"/>
        </w:rPr>
      </w:pPr>
    </w:p>
    <w:p w14:paraId="52445633" w14:textId="77777777" w:rsidR="00630951" w:rsidRPr="00630951" w:rsidRDefault="00630951" w:rsidP="00630951">
      <w:pPr>
        <w:spacing w:after="0" w:line="240" w:lineRule="auto"/>
        <w:jc w:val="both"/>
        <w:rPr>
          <w:rFonts w:ascii="Arial" w:eastAsia="Times New Roman" w:hAnsi="Arial" w:cs="Arial"/>
          <w:color w:val="auto"/>
          <w:sz w:val="24"/>
          <w:szCs w:val="20"/>
          <w:lang w:val="en-GB"/>
        </w:rPr>
      </w:pPr>
    </w:p>
    <w:p w14:paraId="22ABCDD4" w14:textId="587D8B9D" w:rsidR="00630951" w:rsidRPr="00630951" w:rsidRDefault="00630951" w:rsidP="00630951">
      <w:pPr>
        <w:spacing w:after="0" w:line="240" w:lineRule="auto"/>
        <w:jc w:val="both"/>
        <w:outlineLvl w:val="0"/>
        <w:rPr>
          <w:rFonts w:eastAsia="Times New Roman"/>
          <w:color w:val="auto"/>
          <w:sz w:val="24"/>
          <w:szCs w:val="24"/>
          <w:lang w:val="en-GB" w:eastAsia="sv-SE"/>
        </w:rPr>
      </w:pPr>
      <w:r w:rsidRPr="00630951">
        <w:rPr>
          <w:rFonts w:eastAsia="Times New Roman"/>
          <w:color w:val="auto"/>
          <w:sz w:val="24"/>
          <w:szCs w:val="24"/>
          <w:lang w:val="en-GB" w:eastAsia="sv-SE"/>
        </w:rPr>
        <w:t xml:space="preserve">With the </w:t>
      </w:r>
      <w:r w:rsidR="003117F7">
        <w:rPr>
          <w:rFonts w:eastAsia="Times New Roman"/>
          <w:color w:val="auto"/>
          <w:sz w:val="24"/>
          <w:szCs w:val="24"/>
          <w:lang w:val="en-GB" w:eastAsia="sv-SE"/>
        </w:rPr>
        <w:t xml:space="preserve">shared </w:t>
      </w:r>
      <w:r w:rsidR="00C55B82">
        <w:rPr>
          <w:rFonts w:eastAsia="Times New Roman"/>
          <w:color w:val="auto"/>
          <w:sz w:val="24"/>
          <w:szCs w:val="24"/>
          <w:lang w:val="en-GB" w:eastAsia="sv-SE"/>
        </w:rPr>
        <w:t>aim of</w:t>
      </w:r>
      <w:r w:rsidRPr="00630951">
        <w:rPr>
          <w:rFonts w:eastAsia="Times New Roman"/>
          <w:color w:val="auto"/>
          <w:sz w:val="24"/>
          <w:szCs w:val="24"/>
          <w:lang w:val="en-GB" w:eastAsia="sv-SE"/>
        </w:rPr>
        <w:t xml:space="preserve"> promoting co-operation in academic education</w:t>
      </w:r>
      <w:r w:rsidR="003117F7">
        <w:rPr>
          <w:rFonts w:eastAsia="Times New Roman"/>
          <w:color w:val="auto"/>
          <w:sz w:val="24"/>
          <w:szCs w:val="24"/>
          <w:lang w:val="en-GB" w:eastAsia="sv-SE"/>
        </w:rPr>
        <w:t>,</w:t>
      </w:r>
      <w:r w:rsidR="00C55B82">
        <w:rPr>
          <w:rFonts w:eastAsia="Times New Roman"/>
          <w:color w:val="auto"/>
          <w:sz w:val="24"/>
          <w:szCs w:val="24"/>
          <w:lang w:val="en-GB" w:eastAsia="sv-SE"/>
        </w:rPr>
        <w:t xml:space="preserve"> </w:t>
      </w:r>
      <w:r w:rsidR="00781A80">
        <w:rPr>
          <w:rFonts w:eastAsia="Times New Roman"/>
          <w:color w:val="auto"/>
          <w:sz w:val="24"/>
          <w:szCs w:val="24"/>
          <w:lang w:val="en-GB" w:eastAsia="sv-SE"/>
        </w:rPr>
        <w:t>this agreement on exchange (“Agreement”) has been entered into by and</w:t>
      </w:r>
      <w:r w:rsidRPr="00630951">
        <w:rPr>
          <w:rFonts w:eastAsia="Times New Roman"/>
          <w:color w:val="auto"/>
          <w:sz w:val="24"/>
          <w:szCs w:val="24"/>
          <w:lang w:val="en-GB" w:eastAsia="sv-SE"/>
        </w:rPr>
        <w:t xml:space="preserve"> between </w:t>
      </w:r>
      <w:r w:rsidR="008A51AB">
        <w:rPr>
          <w:rFonts w:eastAsia="Times New Roman"/>
          <w:color w:val="auto"/>
          <w:sz w:val="24"/>
          <w:szCs w:val="24"/>
          <w:lang w:val="en-GB" w:eastAsia="sv-SE"/>
        </w:rPr>
        <w:t>Dalarna University</w:t>
      </w:r>
      <w:r w:rsidRPr="00630951">
        <w:rPr>
          <w:rFonts w:eastAsia="Times New Roman"/>
          <w:color w:val="auto"/>
          <w:sz w:val="24"/>
          <w:szCs w:val="24"/>
          <w:lang w:val="en-GB" w:eastAsia="sv-SE"/>
        </w:rPr>
        <w:t xml:space="preserve"> (“</w:t>
      </w:r>
      <w:r w:rsidR="008A51AB" w:rsidRPr="002E293D">
        <w:rPr>
          <w:rFonts w:eastAsia="Times New Roman"/>
          <w:b/>
          <w:bCs/>
          <w:color w:val="auto"/>
          <w:sz w:val="24"/>
          <w:szCs w:val="24"/>
          <w:lang w:val="en-GB" w:eastAsia="sv-SE"/>
        </w:rPr>
        <w:t>DU</w:t>
      </w:r>
      <w:r w:rsidRPr="00630951">
        <w:rPr>
          <w:rFonts w:eastAsia="Times New Roman"/>
          <w:color w:val="auto"/>
          <w:sz w:val="24"/>
          <w:szCs w:val="24"/>
          <w:lang w:val="en-GB" w:eastAsia="sv-SE"/>
        </w:rPr>
        <w:t>”), Sweden</w:t>
      </w:r>
      <w:r w:rsidR="00781A80">
        <w:rPr>
          <w:rFonts w:eastAsia="Times New Roman"/>
          <w:color w:val="auto"/>
          <w:sz w:val="24"/>
          <w:szCs w:val="24"/>
          <w:lang w:val="en-GB" w:eastAsia="sv-SE"/>
        </w:rPr>
        <w:t>,</w:t>
      </w:r>
      <w:r w:rsidRPr="00630951">
        <w:rPr>
          <w:rFonts w:eastAsia="Times New Roman"/>
          <w:color w:val="auto"/>
          <w:sz w:val="24"/>
          <w:szCs w:val="24"/>
          <w:lang w:val="en-GB" w:eastAsia="sv-SE"/>
        </w:rPr>
        <w:t xml:space="preserve"> and</w:t>
      </w:r>
      <w:r w:rsidRPr="00630951">
        <w:rPr>
          <w:rFonts w:eastAsia="Times New Roman"/>
          <w:color w:val="FF0000"/>
          <w:sz w:val="24"/>
          <w:szCs w:val="24"/>
          <w:lang w:val="en-GB" w:eastAsia="sv-SE"/>
        </w:rPr>
        <w:t xml:space="preserve"> [name of organisation] [(“</w:t>
      </w:r>
      <w:r w:rsidRPr="002E293D">
        <w:rPr>
          <w:rFonts w:eastAsia="Times New Roman"/>
          <w:b/>
          <w:bCs/>
          <w:color w:val="FF0000"/>
          <w:sz w:val="24"/>
          <w:szCs w:val="24"/>
          <w:lang w:val="en-GB" w:eastAsia="sv-SE"/>
        </w:rPr>
        <w:t>abbreviation</w:t>
      </w:r>
      <w:r w:rsidRPr="00630951">
        <w:rPr>
          <w:rFonts w:eastAsia="Times New Roman"/>
          <w:color w:val="FF0000"/>
          <w:sz w:val="24"/>
          <w:szCs w:val="24"/>
          <w:lang w:val="en-GB" w:eastAsia="sv-SE"/>
        </w:rPr>
        <w:t>”)]</w:t>
      </w:r>
      <w:r w:rsidRPr="00630951">
        <w:rPr>
          <w:rFonts w:eastAsia="Times New Roman"/>
          <w:color w:val="auto"/>
          <w:sz w:val="24"/>
          <w:szCs w:val="24"/>
          <w:lang w:val="en-GB" w:eastAsia="sv-SE"/>
        </w:rPr>
        <w:t xml:space="preserve">, </w:t>
      </w:r>
      <w:r w:rsidR="00C55B82">
        <w:rPr>
          <w:rFonts w:eastAsia="Times New Roman"/>
          <w:color w:val="auto"/>
          <w:sz w:val="24"/>
          <w:szCs w:val="24"/>
          <w:lang w:val="en-GB" w:eastAsia="sv-SE"/>
        </w:rPr>
        <w:t>hereinafter</w:t>
      </w:r>
      <w:r w:rsidR="00C55B82" w:rsidRPr="00630951">
        <w:rPr>
          <w:rFonts w:eastAsia="Times New Roman"/>
          <w:color w:val="auto"/>
          <w:sz w:val="24"/>
          <w:szCs w:val="24"/>
          <w:lang w:val="en-GB" w:eastAsia="sv-SE"/>
        </w:rPr>
        <w:t xml:space="preserve"> </w:t>
      </w:r>
      <w:r w:rsidRPr="00630951">
        <w:rPr>
          <w:rFonts w:eastAsia="Times New Roman"/>
          <w:color w:val="auto"/>
          <w:sz w:val="24"/>
          <w:szCs w:val="24"/>
          <w:lang w:val="en-GB" w:eastAsia="sv-SE"/>
        </w:rPr>
        <w:t xml:space="preserve">also </w:t>
      </w:r>
      <w:r w:rsidR="00781A80">
        <w:rPr>
          <w:rFonts w:eastAsia="Times New Roman"/>
          <w:color w:val="auto"/>
          <w:sz w:val="24"/>
          <w:szCs w:val="24"/>
          <w:lang w:val="en-GB" w:eastAsia="sv-SE"/>
        </w:rPr>
        <w:t xml:space="preserve">individually </w:t>
      </w:r>
      <w:r w:rsidRPr="00630951">
        <w:rPr>
          <w:rFonts w:eastAsia="Times New Roman"/>
          <w:color w:val="auto"/>
          <w:sz w:val="24"/>
          <w:szCs w:val="24"/>
          <w:lang w:val="en-GB" w:eastAsia="sv-SE"/>
        </w:rPr>
        <w:t>referred to as “</w:t>
      </w:r>
      <w:r w:rsidRPr="002E293D">
        <w:rPr>
          <w:rFonts w:eastAsia="Times New Roman"/>
          <w:b/>
          <w:bCs/>
          <w:color w:val="auto"/>
          <w:sz w:val="24"/>
          <w:szCs w:val="24"/>
          <w:lang w:val="en-GB" w:eastAsia="sv-SE"/>
        </w:rPr>
        <w:t>Party</w:t>
      </w:r>
      <w:r w:rsidRPr="00630951">
        <w:rPr>
          <w:rFonts w:eastAsia="Times New Roman"/>
          <w:color w:val="auto"/>
          <w:sz w:val="24"/>
          <w:szCs w:val="24"/>
          <w:lang w:val="en-GB" w:eastAsia="sv-SE"/>
        </w:rPr>
        <w:t>”</w:t>
      </w:r>
      <w:r w:rsidR="00781A80">
        <w:rPr>
          <w:rFonts w:eastAsia="Times New Roman"/>
          <w:color w:val="auto"/>
          <w:sz w:val="24"/>
          <w:szCs w:val="24"/>
          <w:lang w:val="en-GB" w:eastAsia="sv-SE"/>
        </w:rPr>
        <w:t xml:space="preserve"> </w:t>
      </w:r>
      <w:r w:rsidRPr="00630951">
        <w:rPr>
          <w:rFonts w:eastAsia="Times New Roman"/>
          <w:color w:val="auto"/>
          <w:sz w:val="24"/>
          <w:szCs w:val="24"/>
          <w:lang w:val="en-GB" w:eastAsia="sv-SE"/>
        </w:rPr>
        <w:t>and</w:t>
      </w:r>
      <w:r w:rsidR="00781A80">
        <w:rPr>
          <w:rFonts w:eastAsia="Times New Roman"/>
          <w:color w:val="auto"/>
          <w:sz w:val="24"/>
          <w:szCs w:val="24"/>
          <w:lang w:val="en-GB" w:eastAsia="sv-SE"/>
        </w:rPr>
        <w:t xml:space="preserve"> jointly as </w:t>
      </w:r>
      <w:r w:rsidRPr="00630951">
        <w:rPr>
          <w:rFonts w:eastAsia="Times New Roman"/>
          <w:color w:val="auto"/>
          <w:sz w:val="24"/>
          <w:szCs w:val="24"/>
          <w:lang w:val="en-GB" w:eastAsia="sv-SE"/>
        </w:rPr>
        <w:t>“</w:t>
      </w:r>
      <w:r w:rsidRPr="002E293D">
        <w:rPr>
          <w:rFonts w:eastAsia="Times New Roman"/>
          <w:b/>
          <w:bCs/>
          <w:color w:val="auto"/>
          <w:sz w:val="24"/>
          <w:szCs w:val="24"/>
          <w:lang w:val="en-GB" w:eastAsia="sv-SE"/>
        </w:rPr>
        <w:t>Parties</w:t>
      </w:r>
      <w:r w:rsidRPr="00630951">
        <w:rPr>
          <w:rFonts w:eastAsia="Times New Roman"/>
          <w:color w:val="auto"/>
          <w:sz w:val="24"/>
          <w:szCs w:val="24"/>
          <w:lang w:val="en-GB" w:eastAsia="sv-SE"/>
        </w:rPr>
        <w:t xml:space="preserve">”. </w:t>
      </w:r>
    </w:p>
    <w:p w14:paraId="3403F5B0" w14:textId="77777777" w:rsidR="00630951" w:rsidRPr="00630951" w:rsidRDefault="00630951" w:rsidP="00630951">
      <w:pPr>
        <w:spacing w:after="0" w:line="240" w:lineRule="auto"/>
        <w:jc w:val="both"/>
        <w:outlineLvl w:val="0"/>
        <w:rPr>
          <w:rFonts w:eastAsia="Times New Roman"/>
          <w:color w:val="auto"/>
          <w:sz w:val="24"/>
          <w:szCs w:val="24"/>
          <w:lang w:val="en-GB" w:eastAsia="sv-SE"/>
        </w:rPr>
      </w:pPr>
    </w:p>
    <w:p w14:paraId="16F53935" w14:textId="3FF8757E" w:rsidR="00630951" w:rsidRPr="00B91389" w:rsidRDefault="00630951" w:rsidP="00B91389">
      <w:pPr>
        <w:pStyle w:val="Liststycke"/>
        <w:numPr>
          <w:ilvl w:val="0"/>
          <w:numId w:val="27"/>
        </w:numPr>
        <w:tabs>
          <w:tab w:val="left" w:pos="720"/>
        </w:tabs>
        <w:spacing w:after="0" w:line="240" w:lineRule="auto"/>
        <w:jc w:val="both"/>
        <w:outlineLvl w:val="0"/>
        <w:rPr>
          <w:rFonts w:eastAsia="Times New Roman"/>
          <w:b/>
          <w:color w:val="auto"/>
          <w:sz w:val="28"/>
          <w:szCs w:val="28"/>
          <w:lang w:val="en-US" w:eastAsia="sv-SE"/>
        </w:rPr>
      </w:pPr>
      <w:r w:rsidRPr="00B91389">
        <w:rPr>
          <w:rFonts w:eastAsia="Times New Roman"/>
          <w:b/>
          <w:color w:val="auto"/>
          <w:sz w:val="28"/>
          <w:szCs w:val="28"/>
          <w:lang w:val="en-US" w:eastAsia="sv-SE"/>
        </w:rPr>
        <w:t>Definitions</w:t>
      </w:r>
    </w:p>
    <w:p w14:paraId="58A058AE" w14:textId="77777777" w:rsidR="00630951" w:rsidRPr="00630951" w:rsidRDefault="00630951" w:rsidP="00630951">
      <w:pPr>
        <w:tabs>
          <w:tab w:val="left" w:pos="720"/>
        </w:tabs>
        <w:spacing w:after="0" w:line="240" w:lineRule="auto"/>
        <w:jc w:val="both"/>
        <w:outlineLvl w:val="0"/>
        <w:rPr>
          <w:rFonts w:eastAsia="Times New Roman"/>
          <w:color w:val="auto"/>
          <w:sz w:val="24"/>
          <w:szCs w:val="24"/>
          <w:lang w:val="en-US" w:eastAsia="sv-SE"/>
        </w:rPr>
      </w:pPr>
    </w:p>
    <w:p w14:paraId="1A76EE6B" w14:textId="77777777" w:rsidR="00630951" w:rsidRPr="00630951" w:rsidRDefault="00630951" w:rsidP="00630951">
      <w:pPr>
        <w:tabs>
          <w:tab w:val="left" w:pos="720"/>
        </w:tabs>
        <w:spacing w:after="0" w:line="240" w:lineRule="auto"/>
        <w:jc w:val="both"/>
        <w:outlineLvl w:val="0"/>
        <w:rPr>
          <w:rFonts w:eastAsia="Times New Roman"/>
          <w:color w:val="auto"/>
          <w:sz w:val="24"/>
          <w:szCs w:val="24"/>
          <w:lang w:val="en-US" w:eastAsia="sv-SE"/>
        </w:rPr>
      </w:pPr>
      <w:r w:rsidRPr="00630951">
        <w:rPr>
          <w:rFonts w:eastAsia="Times New Roman"/>
          <w:color w:val="auto"/>
          <w:sz w:val="24"/>
          <w:szCs w:val="24"/>
          <w:lang w:val="en-US" w:eastAsia="sv-SE"/>
        </w:rPr>
        <w:t>The following definitions will be used in this Agreement:</w:t>
      </w:r>
    </w:p>
    <w:p w14:paraId="5FA5453A" w14:textId="2242AACD" w:rsidR="00630951" w:rsidRPr="00630951" w:rsidRDefault="00630951" w:rsidP="00630951">
      <w:pPr>
        <w:numPr>
          <w:ilvl w:val="0"/>
          <w:numId w:val="23"/>
        </w:numPr>
        <w:tabs>
          <w:tab w:val="left" w:pos="-3780"/>
        </w:tabs>
        <w:spacing w:after="0" w:line="240" w:lineRule="auto"/>
        <w:jc w:val="both"/>
        <w:outlineLvl w:val="0"/>
        <w:rPr>
          <w:rFonts w:eastAsia="Times New Roman"/>
          <w:color w:val="auto"/>
          <w:sz w:val="24"/>
          <w:szCs w:val="24"/>
          <w:lang w:val="en-US" w:eastAsia="sv-SE"/>
        </w:rPr>
      </w:pPr>
      <w:r w:rsidRPr="00630951">
        <w:rPr>
          <w:rFonts w:eastAsia="Times New Roman"/>
          <w:i/>
          <w:color w:val="auto"/>
          <w:sz w:val="24"/>
          <w:szCs w:val="24"/>
          <w:lang w:val="en-US" w:eastAsia="sv-SE"/>
        </w:rPr>
        <w:t>Home University:</w:t>
      </w:r>
      <w:r w:rsidRPr="00630951">
        <w:rPr>
          <w:rFonts w:eastAsia="Times New Roman"/>
          <w:color w:val="auto"/>
          <w:sz w:val="24"/>
          <w:szCs w:val="24"/>
          <w:lang w:val="en-US" w:eastAsia="sv-SE"/>
        </w:rPr>
        <w:t xml:space="preserve"> The Party that has agreed to send the Exchange Students. </w:t>
      </w:r>
    </w:p>
    <w:p w14:paraId="625DB169" w14:textId="5D640F13" w:rsidR="00630951" w:rsidRPr="00630951" w:rsidRDefault="00630951" w:rsidP="00630951">
      <w:pPr>
        <w:numPr>
          <w:ilvl w:val="0"/>
          <w:numId w:val="23"/>
        </w:numPr>
        <w:tabs>
          <w:tab w:val="left" w:pos="-3780"/>
        </w:tabs>
        <w:spacing w:after="0" w:line="240" w:lineRule="auto"/>
        <w:jc w:val="both"/>
        <w:outlineLvl w:val="0"/>
        <w:rPr>
          <w:rFonts w:eastAsia="Times New Roman"/>
          <w:color w:val="auto"/>
          <w:sz w:val="24"/>
          <w:szCs w:val="24"/>
          <w:lang w:val="en-US" w:eastAsia="sv-SE"/>
        </w:rPr>
      </w:pPr>
      <w:r w:rsidRPr="00630951">
        <w:rPr>
          <w:rFonts w:eastAsia="Times New Roman"/>
          <w:i/>
          <w:color w:val="auto"/>
          <w:sz w:val="24"/>
          <w:szCs w:val="24"/>
          <w:lang w:val="en-US" w:eastAsia="sv-SE"/>
        </w:rPr>
        <w:t>Host University:</w:t>
      </w:r>
      <w:r w:rsidRPr="00630951">
        <w:rPr>
          <w:rFonts w:eastAsia="Times New Roman"/>
          <w:color w:val="auto"/>
          <w:sz w:val="24"/>
          <w:szCs w:val="24"/>
          <w:lang w:val="en-US" w:eastAsia="sv-SE"/>
        </w:rPr>
        <w:t xml:space="preserve"> The Party that has agreed to receive the Exchange Students. </w:t>
      </w:r>
    </w:p>
    <w:p w14:paraId="3F6C0633" w14:textId="0445C616" w:rsidR="00630951" w:rsidRDefault="00630951" w:rsidP="00630951">
      <w:pPr>
        <w:numPr>
          <w:ilvl w:val="0"/>
          <w:numId w:val="23"/>
        </w:numPr>
        <w:tabs>
          <w:tab w:val="left" w:pos="-3780"/>
        </w:tabs>
        <w:spacing w:after="0" w:line="240" w:lineRule="auto"/>
        <w:jc w:val="both"/>
        <w:outlineLvl w:val="0"/>
        <w:rPr>
          <w:rFonts w:eastAsia="Times New Roman"/>
          <w:color w:val="auto"/>
          <w:sz w:val="24"/>
          <w:szCs w:val="24"/>
          <w:lang w:val="en-US" w:eastAsia="sv-SE"/>
        </w:rPr>
      </w:pPr>
      <w:r w:rsidRPr="00630951">
        <w:rPr>
          <w:rFonts w:eastAsia="Times New Roman"/>
          <w:i/>
          <w:color w:val="auto"/>
          <w:sz w:val="24"/>
          <w:szCs w:val="24"/>
          <w:lang w:val="en-US" w:eastAsia="sv-SE"/>
        </w:rPr>
        <w:t>Exchange Students:</w:t>
      </w:r>
      <w:r w:rsidRPr="00630951">
        <w:rPr>
          <w:rFonts w:eastAsia="Times New Roman"/>
          <w:color w:val="auto"/>
          <w:sz w:val="24"/>
          <w:szCs w:val="24"/>
          <w:lang w:val="en-US" w:eastAsia="sv-SE"/>
        </w:rPr>
        <w:t xml:space="preserve"> The students of the Parties involved in the exchange </w:t>
      </w:r>
      <w:r w:rsidR="00085879">
        <w:rPr>
          <w:rFonts w:eastAsia="Times New Roman"/>
          <w:color w:val="auto"/>
          <w:sz w:val="24"/>
          <w:szCs w:val="24"/>
          <w:lang w:val="en-US" w:eastAsia="sv-SE"/>
        </w:rPr>
        <w:t>under</w:t>
      </w:r>
      <w:r w:rsidR="00085879" w:rsidRPr="00630951">
        <w:rPr>
          <w:rFonts w:eastAsia="Times New Roman"/>
          <w:color w:val="auto"/>
          <w:sz w:val="24"/>
          <w:szCs w:val="24"/>
          <w:lang w:val="en-US" w:eastAsia="sv-SE"/>
        </w:rPr>
        <w:t xml:space="preserve"> </w:t>
      </w:r>
      <w:r w:rsidRPr="00630951">
        <w:rPr>
          <w:rFonts w:eastAsia="Times New Roman"/>
          <w:color w:val="auto"/>
          <w:sz w:val="24"/>
          <w:szCs w:val="24"/>
          <w:lang w:val="en-US" w:eastAsia="sv-SE"/>
        </w:rPr>
        <w:t xml:space="preserve">to this Agreement. </w:t>
      </w:r>
    </w:p>
    <w:p w14:paraId="4E89D66E" w14:textId="4BCB7523" w:rsidR="00B70953" w:rsidRDefault="00EE2CBD" w:rsidP="00EE2CBD">
      <w:pPr>
        <w:numPr>
          <w:ilvl w:val="0"/>
          <w:numId w:val="23"/>
        </w:numPr>
        <w:tabs>
          <w:tab w:val="left" w:pos="-3780"/>
        </w:tabs>
        <w:spacing w:after="0" w:line="240" w:lineRule="auto"/>
        <w:jc w:val="both"/>
        <w:outlineLvl w:val="0"/>
        <w:rPr>
          <w:rFonts w:eastAsia="Times New Roman"/>
          <w:color w:val="auto"/>
          <w:sz w:val="24"/>
          <w:szCs w:val="24"/>
          <w:lang w:val="en-US" w:eastAsia="sv-SE"/>
        </w:rPr>
      </w:pPr>
      <w:r>
        <w:rPr>
          <w:rFonts w:eastAsia="Times New Roman"/>
          <w:i/>
          <w:color w:val="auto"/>
          <w:sz w:val="24"/>
          <w:szCs w:val="24"/>
          <w:lang w:val="en-US" w:eastAsia="sv-SE"/>
        </w:rPr>
        <w:t>Personal Data</w:t>
      </w:r>
      <w:r>
        <w:rPr>
          <w:rFonts w:eastAsia="Times New Roman"/>
          <w:iCs/>
          <w:color w:val="auto"/>
          <w:sz w:val="24"/>
          <w:szCs w:val="24"/>
          <w:lang w:val="en-US" w:eastAsia="sv-SE"/>
        </w:rPr>
        <w:t xml:space="preserve">: </w:t>
      </w:r>
      <w:r w:rsidRPr="00EE2CBD">
        <w:rPr>
          <w:rFonts w:eastAsia="Times New Roman"/>
          <w:color w:val="auto"/>
          <w:sz w:val="24"/>
          <w:szCs w:val="24"/>
          <w:lang w:val="en-US" w:eastAsia="sv-SE"/>
        </w:rPr>
        <w:t>A</w:t>
      </w:r>
      <w:r w:rsidR="00B70953" w:rsidRPr="00EE2CBD">
        <w:rPr>
          <w:rFonts w:eastAsia="Times New Roman"/>
          <w:color w:val="auto"/>
          <w:sz w:val="24"/>
          <w:szCs w:val="24"/>
          <w:lang w:val="en-US" w:eastAsia="sv-SE"/>
        </w:rPr>
        <w:t xml:space="preserve">ny information relating to an identified or identifiable natural person as defined in the </w:t>
      </w:r>
      <w:r w:rsidRPr="00EE2CBD">
        <w:rPr>
          <w:rFonts w:eastAsia="Times New Roman"/>
          <w:color w:val="auto"/>
          <w:sz w:val="24"/>
          <w:szCs w:val="24"/>
          <w:lang w:val="en-US" w:eastAsia="sv-SE"/>
        </w:rPr>
        <w:t>General Data Protection Regulation (EU) 2016/679</w:t>
      </w:r>
      <w:r w:rsidR="00B70953" w:rsidRPr="00EE2CBD">
        <w:rPr>
          <w:rFonts w:eastAsia="Times New Roman"/>
          <w:color w:val="auto"/>
          <w:sz w:val="24"/>
          <w:szCs w:val="24"/>
          <w:lang w:val="en-US" w:eastAsia="sv-SE"/>
        </w:rPr>
        <w:t xml:space="preserve">. </w:t>
      </w:r>
    </w:p>
    <w:p w14:paraId="5DB2CFA0" w14:textId="30D8F46A" w:rsidR="00B70953" w:rsidRDefault="00EE2CBD" w:rsidP="00EE2CBD">
      <w:pPr>
        <w:numPr>
          <w:ilvl w:val="0"/>
          <w:numId w:val="23"/>
        </w:numPr>
        <w:tabs>
          <w:tab w:val="left" w:pos="-3780"/>
        </w:tabs>
        <w:spacing w:after="0" w:line="240" w:lineRule="auto"/>
        <w:jc w:val="both"/>
        <w:outlineLvl w:val="0"/>
        <w:rPr>
          <w:rFonts w:eastAsia="Times New Roman"/>
          <w:color w:val="auto"/>
          <w:sz w:val="24"/>
          <w:szCs w:val="24"/>
          <w:lang w:val="en-US" w:eastAsia="sv-SE"/>
        </w:rPr>
      </w:pPr>
      <w:r w:rsidRPr="00AD6CD8">
        <w:rPr>
          <w:rFonts w:eastAsia="Times New Roman"/>
          <w:i/>
          <w:iCs/>
          <w:color w:val="auto"/>
          <w:sz w:val="24"/>
          <w:szCs w:val="24"/>
          <w:lang w:val="en-US" w:eastAsia="sv-SE"/>
        </w:rPr>
        <w:t>D</w:t>
      </w:r>
      <w:r w:rsidR="00B70953" w:rsidRPr="00AD6CD8">
        <w:rPr>
          <w:rFonts w:eastAsia="Times New Roman"/>
          <w:i/>
          <w:iCs/>
          <w:color w:val="auto"/>
          <w:sz w:val="24"/>
          <w:szCs w:val="24"/>
          <w:lang w:val="en-US" w:eastAsia="sv-SE"/>
        </w:rPr>
        <w:t>ata Protection Laws</w:t>
      </w:r>
      <w:r>
        <w:rPr>
          <w:rFonts w:eastAsia="Times New Roman"/>
          <w:color w:val="auto"/>
          <w:sz w:val="24"/>
          <w:szCs w:val="24"/>
          <w:lang w:val="en-US" w:eastAsia="sv-SE"/>
        </w:rPr>
        <w:t>: A</w:t>
      </w:r>
      <w:r w:rsidR="00B70953" w:rsidRPr="00EE2CBD">
        <w:rPr>
          <w:rFonts w:eastAsia="Times New Roman"/>
          <w:color w:val="auto"/>
          <w:sz w:val="24"/>
          <w:szCs w:val="24"/>
          <w:lang w:val="en-US" w:eastAsia="sv-SE"/>
        </w:rPr>
        <w:t xml:space="preserve">ll applicable laws, regulations, and guidelines related to the processing, privacy, and use of Personal Data, including the General Data Protection Regulation (EU) 2016/679 </w:t>
      </w:r>
      <w:r w:rsidRPr="00EE2CBD">
        <w:rPr>
          <w:rFonts w:eastAsia="Times New Roman"/>
          <w:color w:val="auto"/>
          <w:sz w:val="24"/>
          <w:szCs w:val="24"/>
          <w:lang w:val="en-US" w:eastAsia="sv-SE"/>
        </w:rPr>
        <w:t>[</w:t>
      </w:r>
      <w:r w:rsidR="00B70953" w:rsidRPr="00AD6CD8">
        <w:rPr>
          <w:rFonts w:eastAsia="Times New Roman"/>
          <w:color w:val="auto"/>
          <w:sz w:val="24"/>
          <w:szCs w:val="24"/>
          <w:highlight w:val="yellow"/>
          <w:lang w:val="en-US" w:eastAsia="sv-SE"/>
        </w:rPr>
        <w:t xml:space="preserve">for DU and the [state legislation] for </w:t>
      </w:r>
      <w:commentRangeStart w:id="1"/>
      <w:r w:rsidR="00B70953" w:rsidRPr="00AD6CD8">
        <w:rPr>
          <w:rFonts w:eastAsia="Times New Roman"/>
          <w:color w:val="auto"/>
          <w:sz w:val="24"/>
          <w:szCs w:val="24"/>
          <w:highlight w:val="yellow"/>
          <w:lang w:val="en-US" w:eastAsia="sv-SE"/>
        </w:rPr>
        <w:t>XX</w:t>
      </w:r>
      <w:commentRangeEnd w:id="1"/>
      <w:r w:rsidR="002E293D" w:rsidRPr="00EE2CBD">
        <w:rPr>
          <w:rStyle w:val="Kommentarsreferens"/>
          <w:rFonts w:eastAsia="Times New Roman"/>
          <w:color w:val="auto"/>
          <w:sz w:val="24"/>
          <w:szCs w:val="24"/>
          <w:lang w:val="en-US" w:eastAsia="sv-SE"/>
        </w:rPr>
        <w:commentReference w:id="1"/>
      </w:r>
      <w:r w:rsidRPr="00EE2CBD">
        <w:rPr>
          <w:rFonts w:eastAsia="Times New Roman"/>
          <w:color w:val="auto"/>
          <w:sz w:val="24"/>
          <w:szCs w:val="24"/>
          <w:lang w:val="en-US" w:eastAsia="sv-SE"/>
        </w:rPr>
        <w:t>]</w:t>
      </w:r>
      <w:r w:rsidR="00B70953" w:rsidRPr="00EE2CBD">
        <w:rPr>
          <w:rFonts w:eastAsia="Times New Roman"/>
          <w:color w:val="auto"/>
          <w:sz w:val="24"/>
          <w:szCs w:val="24"/>
          <w:lang w:val="en-US" w:eastAsia="sv-SE"/>
        </w:rPr>
        <w:t>.</w:t>
      </w:r>
    </w:p>
    <w:p w14:paraId="055CF874" w14:textId="177F51BE" w:rsidR="00B70953" w:rsidRDefault="00EE2CBD" w:rsidP="00EE2CBD">
      <w:pPr>
        <w:numPr>
          <w:ilvl w:val="0"/>
          <w:numId w:val="23"/>
        </w:numPr>
        <w:tabs>
          <w:tab w:val="left" w:pos="-3780"/>
        </w:tabs>
        <w:spacing w:after="0" w:line="240" w:lineRule="auto"/>
        <w:jc w:val="both"/>
        <w:outlineLvl w:val="0"/>
        <w:rPr>
          <w:rFonts w:eastAsia="Times New Roman"/>
          <w:color w:val="auto"/>
          <w:sz w:val="24"/>
          <w:szCs w:val="24"/>
          <w:lang w:val="en-US" w:eastAsia="sv-SE"/>
        </w:rPr>
      </w:pPr>
      <w:r>
        <w:rPr>
          <w:rFonts w:eastAsia="Times New Roman"/>
          <w:i/>
          <w:iCs/>
          <w:color w:val="auto"/>
          <w:sz w:val="24"/>
          <w:szCs w:val="24"/>
          <w:lang w:val="en-US" w:eastAsia="sv-SE"/>
        </w:rPr>
        <w:t>Controller</w:t>
      </w:r>
      <w:r>
        <w:rPr>
          <w:rFonts w:eastAsia="Times New Roman"/>
          <w:color w:val="auto"/>
          <w:sz w:val="24"/>
          <w:szCs w:val="24"/>
          <w:lang w:val="en-US" w:eastAsia="sv-SE"/>
        </w:rPr>
        <w:t>: T</w:t>
      </w:r>
      <w:r w:rsidR="00B70953" w:rsidRPr="00EE2CBD">
        <w:rPr>
          <w:rFonts w:eastAsia="Times New Roman"/>
          <w:color w:val="auto"/>
          <w:sz w:val="24"/>
          <w:szCs w:val="24"/>
          <w:lang w:val="en-US" w:eastAsia="sv-SE"/>
        </w:rPr>
        <w:t xml:space="preserve">he entity that determines the purposes and means of processing Personal Data, as defined in the </w:t>
      </w:r>
      <w:r w:rsidRPr="00EE2CBD">
        <w:rPr>
          <w:rFonts w:eastAsia="Times New Roman"/>
          <w:color w:val="auto"/>
          <w:sz w:val="24"/>
          <w:szCs w:val="24"/>
          <w:lang w:val="en-US" w:eastAsia="sv-SE"/>
        </w:rPr>
        <w:t>General Data Protection Regulation (EU) 2016/679</w:t>
      </w:r>
      <w:r w:rsidR="00B70953" w:rsidRPr="00EE2CBD">
        <w:rPr>
          <w:rFonts w:eastAsia="Times New Roman"/>
          <w:color w:val="auto"/>
          <w:sz w:val="24"/>
          <w:szCs w:val="24"/>
          <w:lang w:val="en-US" w:eastAsia="sv-SE"/>
        </w:rPr>
        <w:t xml:space="preserve">. </w:t>
      </w:r>
    </w:p>
    <w:p w14:paraId="2E36B270" w14:textId="665E1E3B" w:rsidR="00630951" w:rsidRPr="00EE2CBD" w:rsidRDefault="00B70953" w:rsidP="002E293D">
      <w:pPr>
        <w:numPr>
          <w:ilvl w:val="0"/>
          <w:numId w:val="23"/>
        </w:numPr>
        <w:tabs>
          <w:tab w:val="left" w:pos="-3780"/>
        </w:tabs>
        <w:spacing w:after="0" w:line="240" w:lineRule="auto"/>
        <w:jc w:val="both"/>
        <w:outlineLvl w:val="0"/>
        <w:rPr>
          <w:rFonts w:eastAsia="Times New Roman"/>
          <w:color w:val="auto"/>
          <w:sz w:val="24"/>
          <w:szCs w:val="24"/>
          <w:lang w:val="en-US" w:eastAsia="sv-SE"/>
        </w:rPr>
      </w:pPr>
      <w:r w:rsidRPr="002E293D">
        <w:rPr>
          <w:rFonts w:eastAsia="Times New Roman"/>
          <w:i/>
          <w:iCs/>
          <w:color w:val="auto"/>
          <w:sz w:val="24"/>
          <w:szCs w:val="24"/>
          <w:highlight w:val="yellow"/>
          <w:lang w:val="en-US" w:eastAsia="sv-SE"/>
        </w:rPr>
        <w:t>Standard Contractual Clauses</w:t>
      </w:r>
      <w:r w:rsidR="00EE2CBD">
        <w:rPr>
          <w:rFonts w:eastAsia="Times New Roman"/>
          <w:color w:val="auto"/>
          <w:sz w:val="24"/>
          <w:szCs w:val="24"/>
          <w:highlight w:val="yellow"/>
          <w:lang w:val="en-US" w:eastAsia="sv-SE"/>
        </w:rPr>
        <w:t>:</w:t>
      </w:r>
      <w:r w:rsidRPr="002E293D">
        <w:rPr>
          <w:rFonts w:eastAsia="Times New Roman"/>
          <w:color w:val="auto"/>
          <w:sz w:val="24"/>
          <w:szCs w:val="24"/>
          <w:highlight w:val="yellow"/>
          <w:lang w:val="en-US" w:eastAsia="sv-SE"/>
        </w:rPr>
        <w:t xml:space="preserve"> </w:t>
      </w:r>
      <w:r w:rsidR="00EE2CBD">
        <w:rPr>
          <w:rFonts w:eastAsia="Times New Roman"/>
          <w:color w:val="auto"/>
          <w:sz w:val="24"/>
          <w:szCs w:val="24"/>
          <w:highlight w:val="yellow"/>
          <w:lang w:val="en-US" w:eastAsia="sv-SE"/>
        </w:rPr>
        <w:t>T</w:t>
      </w:r>
      <w:r w:rsidRPr="002E293D">
        <w:rPr>
          <w:rFonts w:eastAsia="Times New Roman"/>
          <w:color w:val="auto"/>
          <w:sz w:val="24"/>
          <w:szCs w:val="24"/>
          <w:highlight w:val="yellow"/>
          <w:lang w:val="en-US" w:eastAsia="sv-SE"/>
        </w:rPr>
        <w:t>he standard contractual clauses approved by the European Commission for transfers of Personal Data from Controllers in the EEA to Controllers outside the EEA pursuant to Commission Decision (EU) 2021/914 of 4 June 2021.</w:t>
      </w:r>
    </w:p>
    <w:p w14:paraId="44C944D5" w14:textId="77777777" w:rsidR="00B70953" w:rsidRPr="00630951" w:rsidRDefault="00B70953" w:rsidP="00630951">
      <w:pPr>
        <w:tabs>
          <w:tab w:val="left" w:pos="0"/>
          <w:tab w:val="left" w:pos="720"/>
        </w:tabs>
        <w:spacing w:after="0" w:line="240" w:lineRule="auto"/>
        <w:jc w:val="both"/>
        <w:outlineLvl w:val="0"/>
        <w:rPr>
          <w:rFonts w:eastAsia="Times New Roman"/>
          <w:color w:val="auto"/>
          <w:sz w:val="24"/>
          <w:szCs w:val="24"/>
          <w:lang w:val="en-US" w:eastAsia="sv-SE"/>
        </w:rPr>
      </w:pPr>
    </w:p>
    <w:p w14:paraId="03683959" w14:textId="2264B564" w:rsidR="00630951" w:rsidRPr="00B91389" w:rsidRDefault="00630951" w:rsidP="00B91389">
      <w:pPr>
        <w:pStyle w:val="Liststycke"/>
        <w:numPr>
          <w:ilvl w:val="0"/>
          <w:numId w:val="27"/>
        </w:numPr>
        <w:tabs>
          <w:tab w:val="left" w:pos="720"/>
        </w:tabs>
        <w:spacing w:after="0" w:line="240" w:lineRule="auto"/>
        <w:jc w:val="both"/>
        <w:outlineLvl w:val="0"/>
        <w:rPr>
          <w:rFonts w:eastAsia="Times New Roman"/>
          <w:b/>
          <w:color w:val="auto"/>
          <w:sz w:val="28"/>
          <w:szCs w:val="28"/>
          <w:lang w:val="en-US" w:eastAsia="sv-SE"/>
        </w:rPr>
      </w:pPr>
      <w:r w:rsidRPr="00B91389">
        <w:rPr>
          <w:rFonts w:eastAsia="Times New Roman"/>
          <w:b/>
          <w:color w:val="auto"/>
          <w:sz w:val="28"/>
          <w:szCs w:val="28"/>
          <w:lang w:val="en-US" w:eastAsia="sv-SE"/>
        </w:rPr>
        <w:t>Objectives</w:t>
      </w:r>
    </w:p>
    <w:p w14:paraId="506CC9D2" w14:textId="77777777" w:rsidR="00630951" w:rsidRPr="00630951" w:rsidRDefault="00630951" w:rsidP="00630951">
      <w:pPr>
        <w:spacing w:after="0" w:line="240" w:lineRule="auto"/>
        <w:jc w:val="both"/>
        <w:rPr>
          <w:rFonts w:eastAsia="Times New Roman"/>
          <w:color w:val="auto"/>
          <w:sz w:val="24"/>
          <w:szCs w:val="24"/>
          <w:lang w:val="en-US"/>
        </w:rPr>
      </w:pPr>
    </w:p>
    <w:p w14:paraId="788769DB" w14:textId="721DE5A8"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The purpose of the Agreement is to establish the terms and conditions under which the exchange of students between </w:t>
      </w:r>
      <w:r w:rsidR="008A51AB">
        <w:rPr>
          <w:rFonts w:eastAsia="Times New Roman"/>
          <w:color w:val="auto"/>
          <w:sz w:val="24"/>
          <w:szCs w:val="24"/>
          <w:lang w:val="en-US" w:eastAsia="sv-SE"/>
        </w:rPr>
        <w:t>DU</w:t>
      </w:r>
      <w:r w:rsidRPr="00630951">
        <w:rPr>
          <w:rFonts w:eastAsia="Times New Roman"/>
          <w:color w:val="auto"/>
          <w:sz w:val="24"/>
          <w:szCs w:val="24"/>
          <w:lang w:val="en-US" w:eastAsia="sv-SE"/>
        </w:rPr>
        <w:t xml:space="preserve"> and </w:t>
      </w:r>
      <w:r w:rsidRPr="00630951">
        <w:rPr>
          <w:rFonts w:eastAsia="Times New Roman"/>
          <w:color w:val="FF0000"/>
          <w:sz w:val="24"/>
          <w:szCs w:val="24"/>
          <w:lang w:val="en-US" w:eastAsia="sv-SE"/>
        </w:rPr>
        <w:t>[</w:t>
      </w:r>
      <w:r w:rsidRPr="00630951">
        <w:rPr>
          <w:rFonts w:eastAsia="Times New Roman"/>
          <w:color w:val="FF0000"/>
          <w:sz w:val="24"/>
          <w:szCs w:val="24"/>
          <w:lang w:val="en-GB" w:eastAsia="sv-SE"/>
        </w:rPr>
        <w:t>organisation</w:t>
      </w:r>
      <w:r w:rsidRPr="00630951">
        <w:rPr>
          <w:rFonts w:eastAsia="Times New Roman"/>
          <w:color w:val="FF0000"/>
          <w:sz w:val="24"/>
          <w:szCs w:val="24"/>
          <w:lang w:val="en-US" w:eastAsia="sv-SE"/>
        </w:rPr>
        <w:t>]</w:t>
      </w:r>
      <w:r w:rsidRPr="00630951">
        <w:rPr>
          <w:rFonts w:eastAsia="Times New Roman"/>
          <w:color w:val="auto"/>
          <w:sz w:val="24"/>
          <w:szCs w:val="24"/>
          <w:lang w:val="en-US" w:eastAsia="sv-SE"/>
        </w:rPr>
        <w:t xml:space="preserve"> shall take place. The terms and conditions of this Agreement apply to </w:t>
      </w:r>
      <w:r w:rsidRPr="00B46FE8">
        <w:rPr>
          <w:rFonts w:eastAsia="Times New Roman"/>
          <w:color w:val="auto"/>
          <w:sz w:val="24"/>
          <w:szCs w:val="24"/>
          <w:lang w:val="en-US" w:eastAsia="sv-SE"/>
        </w:rPr>
        <w:t>first, second and third cycle students.</w:t>
      </w:r>
      <w:r w:rsidRPr="00630951">
        <w:rPr>
          <w:rFonts w:eastAsia="Times New Roman"/>
          <w:color w:val="auto"/>
          <w:sz w:val="24"/>
          <w:szCs w:val="24"/>
          <w:lang w:val="en-US" w:eastAsia="sv-SE"/>
        </w:rPr>
        <w:t xml:space="preserve"> </w:t>
      </w:r>
    </w:p>
    <w:p w14:paraId="7DF4FE53" w14:textId="77777777" w:rsidR="00630951" w:rsidRPr="00630951" w:rsidRDefault="00630951" w:rsidP="00630951">
      <w:pPr>
        <w:spacing w:after="0" w:line="240" w:lineRule="auto"/>
        <w:jc w:val="both"/>
        <w:rPr>
          <w:rFonts w:eastAsia="Times New Roman"/>
          <w:color w:val="auto"/>
          <w:sz w:val="24"/>
          <w:szCs w:val="24"/>
          <w:lang w:val="en-US"/>
        </w:rPr>
      </w:pPr>
    </w:p>
    <w:p w14:paraId="112083D7" w14:textId="77777777" w:rsidR="002E293D" w:rsidRDefault="002E293D" w:rsidP="00630951">
      <w:pPr>
        <w:spacing w:after="0" w:line="240" w:lineRule="auto"/>
        <w:jc w:val="both"/>
        <w:outlineLvl w:val="0"/>
        <w:rPr>
          <w:rFonts w:eastAsia="Times New Roman"/>
          <w:color w:val="auto"/>
          <w:sz w:val="24"/>
          <w:szCs w:val="24"/>
          <w:lang w:val="en-US" w:eastAsia="sv-SE"/>
        </w:rPr>
      </w:pPr>
    </w:p>
    <w:p w14:paraId="628FD940" w14:textId="77777777" w:rsidR="002E293D" w:rsidRPr="00630951" w:rsidRDefault="002E293D" w:rsidP="00630951">
      <w:pPr>
        <w:spacing w:after="0" w:line="240" w:lineRule="auto"/>
        <w:jc w:val="both"/>
        <w:outlineLvl w:val="0"/>
        <w:rPr>
          <w:rFonts w:eastAsia="Times New Roman"/>
          <w:color w:val="auto"/>
          <w:sz w:val="24"/>
          <w:szCs w:val="24"/>
          <w:lang w:val="en-US" w:eastAsia="sv-SE"/>
        </w:rPr>
      </w:pPr>
    </w:p>
    <w:p w14:paraId="019D0A04" w14:textId="77777777" w:rsidR="00630951" w:rsidRPr="00B91389" w:rsidRDefault="00630951" w:rsidP="00B91389">
      <w:pPr>
        <w:numPr>
          <w:ilvl w:val="0"/>
          <w:numId w:val="27"/>
        </w:numPr>
        <w:tabs>
          <w:tab w:val="num" w:pos="720"/>
        </w:tabs>
        <w:spacing w:after="0" w:line="240" w:lineRule="auto"/>
        <w:jc w:val="both"/>
        <w:outlineLvl w:val="0"/>
        <w:rPr>
          <w:rFonts w:eastAsia="Times New Roman"/>
          <w:b/>
          <w:color w:val="auto"/>
          <w:sz w:val="28"/>
          <w:szCs w:val="28"/>
          <w:lang w:val="en-US" w:eastAsia="sv-SE"/>
        </w:rPr>
      </w:pPr>
      <w:r w:rsidRPr="00B91389">
        <w:rPr>
          <w:rFonts w:eastAsia="Times New Roman"/>
          <w:b/>
          <w:color w:val="auto"/>
          <w:sz w:val="28"/>
          <w:szCs w:val="28"/>
          <w:lang w:val="en-US" w:eastAsia="sv-SE"/>
        </w:rPr>
        <w:lastRenderedPageBreak/>
        <w:t>Number of Students and Length of Studies</w:t>
      </w:r>
    </w:p>
    <w:p w14:paraId="0095E9C3" w14:textId="77777777" w:rsidR="00630951" w:rsidRPr="00630951" w:rsidRDefault="00630951" w:rsidP="00630951">
      <w:pPr>
        <w:spacing w:after="0" w:line="240" w:lineRule="auto"/>
        <w:jc w:val="both"/>
        <w:rPr>
          <w:rFonts w:eastAsia="Times New Roman"/>
          <w:color w:val="auto"/>
          <w:sz w:val="24"/>
          <w:szCs w:val="24"/>
          <w:lang w:val="en-US" w:eastAsia="sv-SE"/>
        </w:rPr>
      </w:pPr>
    </w:p>
    <w:p w14:paraId="68FE3ECA" w14:textId="77777777" w:rsidR="002E293D"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Each year under the term of this Agreement, each Party may nominate up to </w:t>
      </w:r>
      <w:r w:rsidRPr="00630951">
        <w:rPr>
          <w:rFonts w:eastAsia="Times New Roman"/>
          <w:color w:val="FF0000"/>
          <w:sz w:val="24"/>
          <w:szCs w:val="24"/>
          <w:lang w:val="en-US" w:eastAsia="sv-SE"/>
        </w:rPr>
        <w:t>[X]</w:t>
      </w:r>
      <w:r w:rsidRPr="00630951">
        <w:rPr>
          <w:rFonts w:eastAsia="Times New Roman"/>
          <w:color w:val="auto"/>
          <w:sz w:val="24"/>
          <w:szCs w:val="24"/>
          <w:lang w:val="en-US" w:eastAsia="sv-SE"/>
        </w:rPr>
        <w:t xml:space="preserve"> students to be accepted as Exchange Students at the other Party, which equals </w:t>
      </w:r>
      <w:r w:rsidRPr="00630951">
        <w:rPr>
          <w:rFonts w:eastAsia="Times New Roman"/>
          <w:color w:val="FF0000"/>
          <w:sz w:val="24"/>
          <w:szCs w:val="24"/>
          <w:lang w:val="en-US" w:eastAsia="sv-SE"/>
        </w:rPr>
        <w:t xml:space="preserve">[X] </w:t>
      </w:r>
      <w:r w:rsidRPr="00630951">
        <w:rPr>
          <w:rFonts w:eastAsia="Times New Roman"/>
          <w:color w:val="auto"/>
          <w:sz w:val="24"/>
          <w:szCs w:val="24"/>
          <w:lang w:val="en-US" w:eastAsia="sv-SE"/>
        </w:rPr>
        <w:t xml:space="preserve">semester units. The number of Exchange Students may be modified from time to time by mutual agreement. It is understood that a balance in number of students exchanged shall be sought over a </w:t>
      </w:r>
      <w:commentRangeStart w:id="2"/>
      <w:r w:rsidRPr="00630951">
        <w:rPr>
          <w:rFonts w:eastAsia="Times New Roman"/>
          <w:color w:val="auto"/>
          <w:sz w:val="24"/>
          <w:szCs w:val="24"/>
          <w:lang w:val="en-US" w:eastAsia="sv-SE"/>
        </w:rPr>
        <w:t>five-year period.</w:t>
      </w:r>
      <w:r w:rsidR="00C55B82">
        <w:rPr>
          <w:rFonts w:eastAsia="Times New Roman"/>
          <w:color w:val="auto"/>
          <w:sz w:val="24"/>
          <w:szCs w:val="24"/>
          <w:lang w:val="en-US" w:eastAsia="sv-SE"/>
        </w:rPr>
        <w:t xml:space="preserve"> </w:t>
      </w:r>
      <w:commentRangeEnd w:id="2"/>
      <w:r w:rsidR="005F69E5">
        <w:rPr>
          <w:rStyle w:val="Kommentarsreferens"/>
          <w:rFonts w:eastAsia="Times New Roman"/>
          <w:color w:val="auto"/>
          <w:sz w:val="24"/>
          <w:szCs w:val="24"/>
          <w:lang w:val="en-US" w:eastAsia="sv-SE"/>
        </w:rPr>
        <w:commentReference w:id="2"/>
      </w:r>
    </w:p>
    <w:p w14:paraId="3F288BDD" w14:textId="77777777" w:rsidR="00C55B82" w:rsidRDefault="00C55B82" w:rsidP="00630951">
      <w:pPr>
        <w:spacing w:after="0" w:line="240" w:lineRule="auto"/>
        <w:jc w:val="both"/>
        <w:rPr>
          <w:rFonts w:eastAsia="Times New Roman"/>
          <w:color w:val="auto"/>
          <w:sz w:val="24"/>
          <w:szCs w:val="24"/>
          <w:lang w:val="en-US"/>
        </w:rPr>
      </w:pPr>
    </w:p>
    <w:p w14:paraId="372C614A" w14:textId="32626410" w:rsidR="00C55B82"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rPr>
        <w:t xml:space="preserve">Exchange Students will spend a minimum of one semester, and a maximum of one academic year (two/three semesters) at the Host University. </w:t>
      </w:r>
      <w:r w:rsidRPr="00630951">
        <w:rPr>
          <w:rFonts w:eastAsia="Times New Roman"/>
          <w:color w:val="auto"/>
          <w:sz w:val="24"/>
          <w:szCs w:val="24"/>
          <w:lang w:val="en-US" w:eastAsia="sv-SE"/>
        </w:rPr>
        <w:t>In specific cases, the Parties may approve an extension of the exchange period.</w:t>
      </w:r>
      <w:r w:rsidR="00C55B82">
        <w:rPr>
          <w:rFonts w:eastAsia="Times New Roman"/>
          <w:color w:val="auto"/>
          <w:sz w:val="24"/>
          <w:szCs w:val="24"/>
          <w:lang w:val="en-US" w:eastAsia="sv-SE"/>
        </w:rPr>
        <w:t xml:space="preserve"> </w:t>
      </w:r>
    </w:p>
    <w:p w14:paraId="6F031071" w14:textId="77777777" w:rsidR="00C55B82" w:rsidRPr="00630951" w:rsidRDefault="00C55B82" w:rsidP="00630951">
      <w:pPr>
        <w:spacing w:after="0" w:line="240" w:lineRule="auto"/>
        <w:jc w:val="both"/>
        <w:rPr>
          <w:rFonts w:eastAsia="Times New Roman"/>
          <w:color w:val="auto"/>
          <w:sz w:val="24"/>
          <w:szCs w:val="24"/>
          <w:lang w:val="en-US" w:eastAsia="sv-SE"/>
        </w:rPr>
      </w:pPr>
    </w:p>
    <w:p w14:paraId="4FA6017D" w14:textId="48F68432"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The obligations of the Parties under this Agreement exclude spouses and </w:t>
      </w:r>
      <w:r w:rsidRPr="00630951">
        <w:rPr>
          <w:rFonts w:eastAsia="Times New Roman"/>
          <w:color w:val="auto"/>
          <w:sz w:val="24"/>
          <w:szCs w:val="24"/>
          <w:lang w:val="en-GB" w:eastAsia="sv-SE"/>
        </w:rPr>
        <w:t>dependants</w:t>
      </w:r>
      <w:r w:rsidRPr="00630951">
        <w:rPr>
          <w:rFonts w:eastAsia="Times New Roman"/>
          <w:color w:val="auto"/>
          <w:sz w:val="24"/>
          <w:szCs w:val="24"/>
          <w:lang w:val="en-US" w:eastAsia="sv-SE"/>
        </w:rPr>
        <w:t>.</w:t>
      </w:r>
    </w:p>
    <w:p w14:paraId="6EFE35EB" w14:textId="77777777" w:rsidR="00630951" w:rsidRPr="00630951" w:rsidRDefault="00630951" w:rsidP="00630951">
      <w:pPr>
        <w:spacing w:after="0" w:line="240" w:lineRule="auto"/>
        <w:jc w:val="both"/>
        <w:rPr>
          <w:rFonts w:eastAsia="Times New Roman"/>
          <w:color w:val="auto"/>
          <w:sz w:val="24"/>
          <w:szCs w:val="24"/>
          <w:lang w:val="en-US"/>
        </w:rPr>
      </w:pPr>
    </w:p>
    <w:p w14:paraId="29676073" w14:textId="1735BDAB" w:rsidR="00630951" w:rsidRPr="00B91389" w:rsidRDefault="00630951" w:rsidP="00B91389">
      <w:pPr>
        <w:numPr>
          <w:ilvl w:val="0"/>
          <w:numId w:val="27"/>
        </w:numPr>
        <w:tabs>
          <w:tab w:val="num" w:pos="720"/>
        </w:tabs>
        <w:spacing w:after="0" w:line="240" w:lineRule="auto"/>
        <w:jc w:val="both"/>
        <w:outlineLvl w:val="0"/>
        <w:rPr>
          <w:rFonts w:eastAsia="Times New Roman"/>
          <w:b/>
          <w:color w:val="auto"/>
          <w:sz w:val="28"/>
          <w:szCs w:val="28"/>
          <w:lang w:val="en-US" w:eastAsia="sv-SE"/>
        </w:rPr>
      </w:pPr>
      <w:r w:rsidRPr="00B91389">
        <w:rPr>
          <w:rFonts w:eastAsia="Times New Roman"/>
          <w:b/>
          <w:color w:val="auto"/>
          <w:sz w:val="28"/>
          <w:szCs w:val="28"/>
          <w:lang w:val="en-US" w:eastAsia="sv-SE"/>
        </w:rPr>
        <w:t xml:space="preserve">Pre-requisites for </w:t>
      </w:r>
      <w:r w:rsidR="00C55B82" w:rsidRPr="00B91389">
        <w:rPr>
          <w:rFonts w:eastAsia="Times New Roman"/>
          <w:b/>
          <w:color w:val="auto"/>
          <w:sz w:val="28"/>
          <w:szCs w:val="28"/>
          <w:lang w:val="en-US" w:eastAsia="sv-SE"/>
        </w:rPr>
        <w:t>participation</w:t>
      </w:r>
    </w:p>
    <w:p w14:paraId="7DEBDACA"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5478F59B" w14:textId="3D629BE6" w:rsidR="00630951" w:rsidRPr="005F69E5" w:rsidRDefault="00630951" w:rsidP="005F69E5">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The Home University will screen select</w:t>
      </w:r>
      <w:r w:rsidR="004F47D7">
        <w:rPr>
          <w:rFonts w:eastAsia="Times New Roman"/>
          <w:color w:val="auto"/>
          <w:sz w:val="24"/>
          <w:szCs w:val="24"/>
          <w:lang w:val="en-US" w:eastAsia="sv-SE"/>
        </w:rPr>
        <w:t xml:space="preserve"> and nominate</w:t>
      </w:r>
      <w:r w:rsidR="003A5B2E">
        <w:rPr>
          <w:rFonts w:eastAsia="Times New Roman"/>
          <w:color w:val="auto"/>
          <w:sz w:val="24"/>
          <w:szCs w:val="24"/>
          <w:lang w:val="en-US" w:eastAsia="sv-SE"/>
        </w:rPr>
        <w:t xml:space="preserve"> students for participation in the exchange program</w:t>
      </w:r>
      <w:r w:rsidRPr="00630951">
        <w:rPr>
          <w:rFonts w:eastAsia="Times New Roman"/>
          <w:color w:val="auto"/>
          <w:sz w:val="24"/>
          <w:szCs w:val="24"/>
          <w:lang w:val="en-US" w:eastAsia="sv-SE"/>
        </w:rPr>
        <w:t xml:space="preserve"> studies in accordance with its applicable rules and </w:t>
      </w:r>
      <w:commentRangeStart w:id="3"/>
      <w:r w:rsidRPr="00630951">
        <w:rPr>
          <w:rFonts w:eastAsia="Times New Roman"/>
          <w:color w:val="auto"/>
          <w:sz w:val="24"/>
          <w:szCs w:val="24"/>
          <w:lang w:val="en-US" w:eastAsia="sv-SE"/>
        </w:rPr>
        <w:t>regulations.</w:t>
      </w:r>
      <w:commentRangeEnd w:id="3"/>
      <w:r w:rsidR="005F69E5" w:rsidRPr="00630951">
        <w:rPr>
          <w:rStyle w:val="Kommentarsreferens"/>
          <w:rFonts w:eastAsia="Times New Roman"/>
          <w:color w:val="auto"/>
          <w:sz w:val="24"/>
          <w:szCs w:val="24"/>
          <w:lang w:val="en-US" w:eastAsia="sv-SE"/>
        </w:rPr>
        <w:commentReference w:id="3"/>
      </w:r>
      <w:r w:rsidRPr="00630951">
        <w:rPr>
          <w:rFonts w:eastAsia="Times New Roman"/>
          <w:color w:val="auto"/>
          <w:sz w:val="24"/>
          <w:szCs w:val="24"/>
          <w:lang w:val="en-US" w:eastAsia="sv-SE"/>
        </w:rPr>
        <w:t xml:space="preserve"> </w:t>
      </w:r>
      <w:r w:rsidR="005F69E5">
        <w:rPr>
          <w:rFonts w:eastAsia="Times New Roman"/>
          <w:color w:val="auto"/>
          <w:sz w:val="24"/>
          <w:szCs w:val="24"/>
          <w:lang w:val="en-US" w:eastAsia="sv-SE"/>
        </w:rPr>
        <w:t>For DU the “</w:t>
      </w:r>
      <w:r w:rsidR="005F69E5" w:rsidRPr="005F69E5">
        <w:rPr>
          <w:sz w:val="24"/>
          <w:szCs w:val="24"/>
          <w:lang w:val="en-US"/>
        </w:rPr>
        <w:t>Rules for Nomination of Outgoing Exchange Students</w:t>
      </w:r>
      <w:r w:rsidR="005F69E5">
        <w:rPr>
          <w:sz w:val="24"/>
          <w:szCs w:val="24"/>
          <w:lang w:val="en-US"/>
        </w:rPr>
        <w:t xml:space="preserve">” </w:t>
      </w:r>
      <w:r w:rsidR="005F69E5" w:rsidRPr="005F69E5">
        <w:rPr>
          <w:sz w:val="24"/>
          <w:szCs w:val="24"/>
          <w:lang w:val="en-US"/>
        </w:rPr>
        <w:t xml:space="preserve">- </w:t>
      </w:r>
      <w:r w:rsidR="005F69E5" w:rsidRPr="005F69E5">
        <w:rPr>
          <w:sz w:val="24"/>
          <w:szCs w:val="24"/>
          <w:lang w:val="en-US"/>
        </w:rPr>
        <w:t>C 2021/839</w:t>
      </w:r>
      <w:r w:rsidR="005F69E5">
        <w:rPr>
          <w:sz w:val="24"/>
          <w:szCs w:val="24"/>
          <w:lang w:val="en-US"/>
        </w:rPr>
        <w:t xml:space="preserve">, applices for nomination and registration of outgoing students. </w:t>
      </w:r>
    </w:p>
    <w:p w14:paraId="3F730C28" w14:textId="77777777" w:rsidR="00630951" w:rsidRPr="00630951" w:rsidRDefault="00630951" w:rsidP="00630951">
      <w:pPr>
        <w:spacing w:after="0" w:line="240" w:lineRule="auto"/>
        <w:jc w:val="both"/>
        <w:rPr>
          <w:rFonts w:eastAsia="Times New Roman"/>
          <w:color w:val="auto"/>
          <w:sz w:val="24"/>
          <w:szCs w:val="24"/>
          <w:lang w:val="en-US" w:eastAsia="sv-SE"/>
        </w:rPr>
      </w:pPr>
    </w:p>
    <w:p w14:paraId="722592D4" w14:textId="72261B34" w:rsidR="00630951" w:rsidRPr="00B91389" w:rsidRDefault="00630951" w:rsidP="00B91389">
      <w:pPr>
        <w:numPr>
          <w:ilvl w:val="0"/>
          <w:numId w:val="27"/>
        </w:numPr>
        <w:tabs>
          <w:tab w:val="num" w:pos="720"/>
        </w:tabs>
        <w:spacing w:after="0" w:line="240" w:lineRule="auto"/>
        <w:jc w:val="both"/>
        <w:rPr>
          <w:rFonts w:eastAsia="Times New Roman"/>
          <w:b/>
          <w:color w:val="auto"/>
          <w:sz w:val="28"/>
          <w:szCs w:val="28"/>
          <w:lang w:val="en-US" w:eastAsia="sv-SE"/>
        </w:rPr>
      </w:pPr>
      <w:r w:rsidRPr="00B91389">
        <w:rPr>
          <w:rFonts w:eastAsia="Times New Roman"/>
          <w:b/>
          <w:color w:val="auto"/>
          <w:sz w:val="28"/>
          <w:szCs w:val="28"/>
          <w:lang w:val="en-US" w:eastAsia="sv-SE"/>
        </w:rPr>
        <w:t xml:space="preserve">Selection and </w:t>
      </w:r>
      <w:r w:rsidR="00C55B82" w:rsidRPr="00B91389">
        <w:rPr>
          <w:rFonts w:eastAsia="Times New Roman"/>
          <w:b/>
          <w:color w:val="auto"/>
          <w:sz w:val="28"/>
          <w:szCs w:val="28"/>
          <w:lang w:val="en-US" w:eastAsia="sv-SE"/>
        </w:rPr>
        <w:t>n</w:t>
      </w:r>
      <w:r w:rsidRPr="00B91389">
        <w:rPr>
          <w:rFonts w:eastAsia="Times New Roman"/>
          <w:b/>
          <w:color w:val="auto"/>
          <w:sz w:val="28"/>
          <w:szCs w:val="28"/>
          <w:lang w:val="en-US" w:eastAsia="sv-SE"/>
        </w:rPr>
        <w:t>omination</w:t>
      </w:r>
    </w:p>
    <w:p w14:paraId="267EBD03" w14:textId="77777777" w:rsidR="00630951" w:rsidRPr="00630951" w:rsidRDefault="00630951" w:rsidP="00630951">
      <w:pPr>
        <w:spacing w:after="0" w:line="240" w:lineRule="auto"/>
        <w:jc w:val="both"/>
        <w:rPr>
          <w:rFonts w:eastAsia="Times New Roman"/>
          <w:color w:val="auto"/>
          <w:sz w:val="24"/>
          <w:szCs w:val="24"/>
          <w:lang w:val="en-US" w:eastAsia="sv-SE"/>
        </w:rPr>
      </w:pPr>
    </w:p>
    <w:p w14:paraId="6725E871" w14:textId="7420124C"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The </w:t>
      </w:r>
      <w:r w:rsidR="003A5B2E">
        <w:rPr>
          <w:rFonts w:eastAsia="Times New Roman"/>
          <w:color w:val="auto"/>
          <w:sz w:val="24"/>
          <w:szCs w:val="24"/>
          <w:lang w:val="en-US" w:eastAsia="sv-SE"/>
        </w:rPr>
        <w:t>nominated Exchange Students</w:t>
      </w:r>
      <w:r w:rsidR="003A5B2E" w:rsidRPr="00630951">
        <w:rPr>
          <w:rFonts w:eastAsia="Times New Roman"/>
          <w:color w:val="auto"/>
          <w:sz w:val="24"/>
          <w:szCs w:val="24"/>
          <w:lang w:val="en-US" w:eastAsia="sv-SE"/>
        </w:rPr>
        <w:t xml:space="preserve"> </w:t>
      </w:r>
      <w:r w:rsidRPr="00630951">
        <w:rPr>
          <w:rFonts w:eastAsia="Times New Roman"/>
          <w:color w:val="auto"/>
          <w:sz w:val="24"/>
          <w:szCs w:val="24"/>
          <w:lang w:val="en-US" w:eastAsia="sv-SE"/>
        </w:rPr>
        <w:t>of the Parties will use the required application form of the Host University.</w:t>
      </w:r>
    </w:p>
    <w:p w14:paraId="3453146A" w14:textId="77777777" w:rsidR="00630951" w:rsidRPr="00630951" w:rsidRDefault="00630951" w:rsidP="00630951">
      <w:pPr>
        <w:spacing w:after="0" w:line="240" w:lineRule="auto"/>
        <w:jc w:val="both"/>
        <w:rPr>
          <w:rFonts w:eastAsia="Times New Roman"/>
          <w:color w:val="auto"/>
          <w:sz w:val="24"/>
          <w:szCs w:val="24"/>
          <w:lang w:val="en-US" w:eastAsia="sv-SE"/>
        </w:rPr>
      </w:pPr>
    </w:p>
    <w:p w14:paraId="7242E66B" w14:textId="3F85EFD7"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Exchange Students should be selected without regard to </w:t>
      </w:r>
      <w:r w:rsidR="00B70953">
        <w:rPr>
          <w:rFonts w:eastAsia="Times New Roman"/>
          <w:color w:val="auto"/>
          <w:sz w:val="24"/>
          <w:szCs w:val="24"/>
          <w:lang w:val="en-US" w:eastAsia="sv-SE"/>
        </w:rPr>
        <w:t>sex, age, race, colour</w:t>
      </w:r>
      <w:r w:rsidRPr="00630951">
        <w:rPr>
          <w:rFonts w:eastAsia="Times New Roman"/>
          <w:color w:val="auto"/>
          <w:sz w:val="24"/>
          <w:szCs w:val="24"/>
          <w:lang w:val="en-US" w:eastAsia="sv-SE"/>
        </w:rPr>
        <w:t xml:space="preserve">, national or ethnic origin, religion, </w:t>
      </w:r>
      <w:r w:rsidR="00B70953">
        <w:rPr>
          <w:rFonts w:eastAsia="Times New Roman"/>
          <w:color w:val="auto"/>
          <w:sz w:val="24"/>
          <w:szCs w:val="24"/>
          <w:lang w:val="en-US" w:eastAsia="sv-SE"/>
        </w:rPr>
        <w:t>disability. Both Parties shall abide by these principles in the administration of this Agreement.</w:t>
      </w:r>
    </w:p>
    <w:p w14:paraId="0B8E94C1" w14:textId="77777777" w:rsidR="00630951" w:rsidRPr="00630951" w:rsidRDefault="00630951" w:rsidP="00630951">
      <w:pPr>
        <w:spacing w:after="0" w:line="240" w:lineRule="auto"/>
        <w:jc w:val="both"/>
        <w:rPr>
          <w:rFonts w:eastAsia="Times New Roman"/>
          <w:color w:val="auto"/>
          <w:sz w:val="24"/>
          <w:szCs w:val="24"/>
          <w:lang w:val="en-US" w:eastAsia="sv-SE"/>
        </w:rPr>
      </w:pPr>
    </w:p>
    <w:p w14:paraId="77ED6995" w14:textId="79AA0F44" w:rsid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The Host University will accept the </w:t>
      </w:r>
      <w:r w:rsidR="003A5B2E">
        <w:rPr>
          <w:rFonts w:eastAsia="Times New Roman"/>
          <w:color w:val="auto"/>
          <w:sz w:val="24"/>
          <w:szCs w:val="24"/>
          <w:lang w:val="en-US" w:eastAsia="sv-SE"/>
        </w:rPr>
        <w:t>Exchange Students</w:t>
      </w:r>
      <w:r w:rsidR="003A5B2E" w:rsidRPr="00630951">
        <w:rPr>
          <w:rFonts w:eastAsia="Times New Roman"/>
          <w:color w:val="auto"/>
          <w:sz w:val="24"/>
          <w:szCs w:val="24"/>
          <w:lang w:val="en-US" w:eastAsia="sv-SE"/>
        </w:rPr>
        <w:t xml:space="preserve"> </w:t>
      </w:r>
      <w:r w:rsidR="003A5B2E">
        <w:rPr>
          <w:rFonts w:eastAsia="Times New Roman"/>
          <w:color w:val="auto"/>
          <w:sz w:val="24"/>
          <w:szCs w:val="24"/>
          <w:lang w:val="en-US" w:eastAsia="sv-SE"/>
        </w:rPr>
        <w:t xml:space="preserve">nominated </w:t>
      </w:r>
      <w:r w:rsidRPr="00630951">
        <w:rPr>
          <w:rFonts w:eastAsia="Times New Roman"/>
          <w:color w:val="auto"/>
          <w:sz w:val="24"/>
          <w:szCs w:val="24"/>
          <w:lang w:val="en-US" w:eastAsia="sv-SE"/>
        </w:rPr>
        <w:t xml:space="preserve">by the Home University if mutually acceptable academic and/or professional qualifications and standards are met. However, the Host University will make the final decision on the admission of </w:t>
      </w:r>
      <w:r w:rsidR="003A5B2E">
        <w:rPr>
          <w:rFonts w:eastAsia="Times New Roman"/>
          <w:color w:val="auto"/>
          <w:sz w:val="24"/>
          <w:szCs w:val="24"/>
          <w:lang w:val="en-US" w:eastAsia="sv-SE"/>
        </w:rPr>
        <w:t>the students</w:t>
      </w:r>
      <w:r w:rsidR="003A5B2E" w:rsidRPr="00630951">
        <w:rPr>
          <w:rFonts w:eastAsia="Times New Roman"/>
          <w:color w:val="auto"/>
          <w:sz w:val="24"/>
          <w:szCs w:val="24"/>
          <w:lang w:val="en-US" w:eastAsia="sv-SE"/>
        </w:rPr>
        <w:t xml:space="preserve"> </w:t>
      </w:r>
      <w:r w:rsidRPr="00630951">
        <w:rPr>
          <w:rFonts w:eastAsia="Times New Roman"/>
          <w:color w:val="auto"/>
          <w:sz w:val="24"/>
          <w:szCs w:val="24"/>
          <w:lang w:val="en-US" w:eastAsia="sv-SE"/>
        </w:rPr>
        <w:t>nominated for exchange.</w:t>
      </w:r>
    </w:p>
    <w:p w14:paraId="624660CB" w14:textId="77777777" w:rsidR="00B46FE8" w:rsidRPr="00630951" w:rsidRDefault="00B46FE8" w:rsidP="00630951">
      <w:pPr>
        <w:spacing w:after="0" w:line="240" w:lineRule="auto"/>
        <w:jc w:val="both"/>
        <w:rPr>
          <w:rFonts w:eastAsia="Times New Roman"/>
          <w:color w:val="auto"/>
          <w:sz w:val="24"/>
          <w:szCs w:val="24"/>
          <w:lang w:val="en-US" w:eastAsia="sv-SE"/>
        </w:rPr>
      </w:pPr>
    </w:p>
    <w:p w14:paraId="54F1F583" w14:textId="5A3D4192" w:rsidR="00630951" w:rsidRPr="00B91389" w:rsidRDefault="00630951" w:rsidP="00B91389">
      <w:pPr>
        <w:numPr>
          <w:ilvl w:val="0"/>
          <w:numId w:val="27"/>
        </w:numPr>
        <w:tabs>
          <w:tab w:val="num" w:pos="720"/>
        </w:tabs>
        <w:spacing w:after="0" w:line="240" w:lineRule="auto"/>
        <w:jc w:val="both"/>
        <w:outlineLvl w:val="0"/>
        <w:rPr>
          <w:rFonts w:eastAsia="Times New Roman"/>
          <w:b/>
          <w:color w:val="auto"/>
          <w:sz w:val="28"/>
          <w:szCs w:val="28"/>
          <w:lang w:val="en-US" w:eastAsia="sv-SE"/>
        </w:rPr>
      </w:pPr>
      <w:r w:rsidRPr="00B91389">
        <w:rPr>
          <w:rFonts w:eastAsia="Times New Roman"/>
          <w:b/>
          <w:color w:val="auto"/>
          <w:sz w:val="28"/>
          <w:szCs w:val="28"/>
          <w:lang w:val="en-GB" w:eastAsia="sv-SE"/>
        </w:rPr>
        <w:t>Programme</w:t>
      </w:r>
      <w:r w:rsidRPr="00B91389">
        <w:rPr>
          <w:rFonts w:eastAsia="Times New Roman"/>
          <w:b/>
          <w:color w:val="auto"/>
          <w:sz w:val="28"/>
          <w:szCs w:val="28"/>
          <w:lang w:val="en-US" w:eastAsia="sv-SE"/>
        </w:rPr>
        <w:t xml:space="preserve"> of </w:t>
      </w:r>
      <w:r w:rsidR="00EE2CBD" w:rsidRPr="00B91389">
        <w:rPr>
          <w:rFonts w:eastAsia="Times New Roman"/>
          <w:b/>
          <w:color w:val="auto"/>
          <w:sz w:val="28"/>
          <w:szCs w:val="28"/>
          <w:lang w:val="en-US" w:eastAsia="sv-SE"/>
        </w:rPr>
        <w:t>s</w:t>
      </w:r>
      <w:r w:rsidRPr="00B91389">
        <w:rPr>
          <w:rFonts w:eastAsia="Times New Roman"/>
          <w:b/>
          <w:color w:val="auto"/>
          <w:sz w:val="28"/>
          <w:szCs w:val="28"/>
          <w:lang w:val="en-US" w:eastAsia="sv-SE"/>
        </w:rPr>
        <w:t>tudy</w:t>
      </w:r>
    </w:p>
    <w:p w14:paraId="61647F6D"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67795475" w14:textId="6B32BEAD" w:rsidR="00630951" w:rsidRPr="00630951" w:rsidRDefault="00630951" w:rsidP="00630951">
      <w:pPr>
        <w:spacing w:after="0" w:line="240" w:lineRule="auto"/>
        <w:jc w:val="both"/>
        <w:outlineLvl w:val="0"/>
        <w:rPr>
          <w:rFonts w:eastAsia="Times New Roman"/>
          <w:color w:val="auto"/>
          <w:sz w:val="24"/>
          <w:szCs w:val="24"/>
          <w:lang w:val="en-US" w:eastAsia="sv-SE"/>
        </w:rPr>
      </w:pPr>
      <w:commentRangeStart w:id="4"/>
      <w:r w:rsidRPr="00630951">
        <w:rPr>
          <w:rFonts w:eastAsia="Times New Roman"/>
          <w:color w:val="auto"/>
          <w:sz w:val="24"/>
          <w:szCs w:val="24"/>
          <w:lang w:val="en-US" w:eastAsia="sv-SE"/>
        </w:rPr>
        <w:t xml:space="preserve">The exchange </w:t>
      </w:r>
      <w:r w:rsidRPr="00630951">
        <w:rPr>
          <w:rFonts w:eastAsia="Times New Roman"/>
          <w:color w:val="auto"/>
          <w:sz w:val="24"/>
          <w:szCs w:val="24"/>
          <w:lang w:val="en-GB" w:eastAsia="sv-SE"/>
        </w:rPr>
        <w:t>programme</w:t>
      </w:r>
      <w:r w:rsidRPr="00630951">
        <w:rPr>
          <w:rFonts w:eastAsia="Times New Roman"/>
          <w:color w:val="auto"/>
          <w:sz w:val="24"/>
          <w:szCs w:val="24"/>
          <w:lang w:val="en-US" w:eastAsia="sv-SE"/>
        </w:rPr>
        <w:t xml:space="preserve"> is intended to be a university–wide student exchange </w:t>
      </w:r>
      <w:r w:rsidRPr="00630951">
        <w:rPr>
          <w:rFonts w:eastAsia="Times New Roman"/>
          <w:color w:val="auto"/>
          <w:sz w:val="24"/>
          <w:szCs w:val="24"/>
          <w:lang w:val="en-GB" w:eastAsia="sv-SE"/>
        </w:rPr>
        <w:t>programme</w:t>
      </w:r>
      <w:r w:rsidRPr="00630951">
        <w:rPr>
          <w:rFonts w:eastAsia="Times New Roman"/>
          <w:color w:val="auto"/>
          <w:sz w:val="24"/>
          <w:szCs w:val="24"/>
          <w:lang w:val="en-US" w:eastAsia="sv-SE"/>
        </w:rPr>
        <w:t xml:space="preserve"> including all faculties and departments </w:t>
      </w:r>
      <w:r w:rsidRPr="00630951">
        <w:rPr>
          <w:rFonts w:eastAsia="Times New Roman"/>
          <w:color w:val="FF0000"/>
          <w:sz w:val="24"/>
          <w:szCs w:val="24"/>
          <w:lang w:val="en-US" w:eastAsia="sv-SE"/>
        </w:rPr>
        <w:t xml:space="preserve">[except for the department of </w:t>
      </w:r>
      <w:r w:rsidR="00B46FE8">
        <w:rPr>
          <w:rFonts w:eastAsia="Times New Roman"/>
          <w:color w:val="FF0000"/>
          <w:sz w:val="24"/>
          <w:szCs w:val="24"/>
          <w:lang w:val="en-US" w:eastAsia="sv-SE"/>
        </w:rPr>
        <w:t xml:space="preserve">X </w:t>
      </w:r>
      <w:r w:rsidRPr="00630951">
        <w:rPr>
          <w:rFonts w:eastAsia="Times New Roman"/>
          <w:color w:val="FF0000"/>
          <w:sz w:val="24"/>
          <w:szCs w:val="24"/>
          <w:lang w:val="en-US" w:eastAsia="sv-SE"/>
        </w:rPr>
        <w:t xml:space="preserve">at </w:t>
      </w:r>
      <w:r w:rsidR="008A51AB">
        <w:rPr>
          <w:rFonts w:eastAsia="Times New Roman"/>
          <w:color w:val="FF0000"/>
          <w:sz w:val="24"/>
          <w:szCs w:val="24"/>
          <w:lang w:val="en-US" w:eastAsia="sv-SE"/>
        </w:rPr>
        <w:t>Dalarna University</w:t>
      </w:r>
      <w:r w:rsidRPr="00630951">
        <w:rPr>
          <w:rFonts w:eastAsia="Times New Roman"/>
          <w:color w:val="FF0000"/>
          <w:sz w:val="24"/>
          <w:szCs w:val="24"/>
          <w:lang w:val="en-US" w:eastAsia="sv-SE"/>
        </w:rPr>
        <w:t xml:space="preserve"> School of Engineering]</w:t>
      </w:r>
      <w:r w:rsidRPr="00630951">
        <w:rPr>
          <w:rFonts w:eastAsia="Times New Roman"/>
          <w:color w:val="auto"/>
          <w:sz w:val="24"/>
          <w:szCs w:val="24"/>
          <w:lang w:val="en-US" w:eastAsia="sv-SE"/>
        </w:rPr>
        <w:t>.</w:t>
      </w:r>
      <w:commentRangeEnd w:id="4"/>
      <w:r w:rsidR="002E293D" w:rsidRPr="00630951">
        <w:rPr>
          <w:rStyle w:val="Kommentarsreferens"/>
          <w:rFonts w:eastAsia="Times New Roman"/>
          <w:color w:val="auto"/>
          <w:sz w:val="24"/>
          <w:szCs w:val="24"/>
          <w:lang w:val="en-US" w:eastAsia="sv-SE"/>
        </w:rPr>
        <w:commentReference w:id="4"/>
      </w:r>
      <w:r w:rsidRPr="00630951">
        <w:rPr>
          <w:rFonts w:eastAsia="Times New Roman"/>
          <w:color w:val="auto"/>
          <w:sz w:val="24"/>
          <w:szCs w:val="24"/>
          <w:lang w:val="en-US" w:eastAsia="sv-SE"/>
        </w:rPr>
        <w:t xml:space="preserve"> The Exchange Students may apply to any academic courses offered at the Host University as full time, non-degree students at a level determined by the Host University. At </w:t>
      </w:r>
      <w:r w:rsidR="008A51AB">
        <w:rPr>
          <w:rFonts w:eastAsia="Times New Roman"/>
          <w:color w:val="auto"/>
          <w:sz w:val="24"/>
          <w:szCs w:val="24"/>
          <w:lang w:val="en-US" w:eastAsia="sv-SE"/>
        </w:rPr>
        <w:t>DU</w:t>
      </w:r>
      <w:r w:rsidRPr="00630951">
        <w:rPr>
          <w:rFonts w:eastAsia="Times New Roman"/>
          <w:color w:val="auto"/>
          <w:sz w:val="24"/>
          <w:szCs w:val="24"/>
          <w:lang w:val="en-US" w:eastAsia="sv-SE"/>
        </w:rPr>
        <w:t xml:space="preserve">, 30 credits per semester are considered as full time studies. At </w:t>
      </w:r>
      <w:r w:rsidRPr="00630951">
        <w:rPr>
          <w:rFonts w:eastAsia="Times New Roman"/>
          <w:color w:val="FF0000"/>
          <w:sz w:val="24"/>
          <w:szCs w:val="24"/>
          <w:lang w:val="en-US" w:eastAsia="sv-SE"/>
        </w:rPr>
        <w:t>[X]</w:t>
      </w:r>
      <w:r w:rsidRPr="00630951">
        <w:rPr>
          <w:rFonts w:eastAsia="Times New Roman"/>
          <w:color w:val="auto"/>
          <w:sz w:val="24"/>
          <w:szCs w:val="24"/>
          <w:lang w:val="en-US" w:eastAsia="sv-SE"/>
        </w:rPr>
        <w:t xml:space="preserve">, </w:t>
      </w:r>
      <w:r w:rsidRPr="00630951">
        <w:rPr>
          <w:rFonts w:eastAsia="Times New Roman"/>
          <w:color w:val="FF0000"/>
          <w:sz w:val="24"/>
          <w:szCs w:val="24"/>
          <w:lang w:val="en-US" w:eastAsia="sv-SE"/>
        </w:rPr>
        <w:t>[X]</w:t>
      </w:r>
      <w:r w:rsidRPr="00630951">
        <w:rPr>
          <w:rFonts w:eastAsia="Times New Roman"/>
          <w:color w:val="auto"/>
          <w:sz w:val="24"/>
          <w:szCs w:val="24"/>
          <w:lang w:val="en-US" w:eastAsia="sv-SE"/>
        </w:rPr>
        <w:t xml:space="preserve"> credits per semester are considered as full-time studies.</w:t>
      </w:r>
    </w:p>
    <w:p w14:paraId="34AA00DE"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78F021DB" w14:textId="77777777" w:rsidR="00630951" w:rsidRPr="00630951" w:rsidRDefault="00630951" w:rsidP="00630951">
      <w:pPr>
        <w:numPr>
          <w:ilvl w:val="0"/>
          <w:numId w:val="21"/>
        </w:numPr>
        <w:spacing w:after="0" w:line="240" w:lineRule="auto"/>
        <w:jc w:val="both"/>
        <w:rPr>
          <w:rFonts w:eastAsia="Times New Roman"/>
          <w:color w:val="auto"/>
          <w:sz w:val="24"/>
          <w:szCs w:val="24"/>
          <w:lang w:val="en-US"/>
        </w:rPr>
      </w:pPr>
      <w:r w:rsidRPr="00630951">
        <w:rPr>
          <w:rFonts w:eastAsia="Times New Roman"/>
          <w:color w:val="auto"/>
          <w:sz w:val="24"/>
          <w:szCs w:val="24"/>
          <w:lang w:val="en-US" w:eastAsia="sv-SE"/>
        </w:rPr>
        <w:t xml:space="preserve">The Host University will endeavor to ensure that the Exchange Students are admitted to courses with the desired priority as applied. However, admission to a specific course is subject to the Exchange Student being satisfactorily qualified for the chosen area of study and/or course level, and availability. </w:t>
      </w:r>
    </w:p>
    <w:p w14:paraId="2F4FCD44" w14:textId="77777777" w:rsidR="00630951" w:rsidRPr="00630951" w:rsidRDefault="00630951" w:rsidP="00630951">
      <w:pPr>
        <w:spacing w:after="0" w:line="240" w:lineRule="auto"/>
        <w:ind w:left="360"/>
        <w:jc w:val="both"/>
        <w:rPr>
          <w:rFonts w:eastAsia="Times New Roman"/>
          <w:color w:val="auto"/>
          <w:sz w:val="24"/>
          <w:szCs w:val="24"/>
          <w:lang w:val="en-US"/>
        </w:rPr>
      </w:pPr>
    </w:p>
    <w:p w14:paraId="2382632D" w14:textId="77777777" w:rsidR="00630951" w:rsidRPr="00630951" w:rsidRDefault="00630951" w:rsidP="00630951">
      <w:pPr>
        <w:numPr>
          <w:ilvl w:val="0"/>
          <w:numId w:val="21"/>
        </w:numPr>
        <w:spacing w:after="0" w:line="240" w:lineRule="auto"/>
        <w:jc w:val="both"/>
        <w:rPr>
          <w:rFonts w:eastAsia="Times New Roman"/>
          <w:color w:val="auto"/>
          <w:sz w:val="24"/>
          <w:szCs w:val="24"/>
          <w:lang w:val="en-US"/>
        </w:rPr>
      </w:pPr>
      <w:r w:rsidRPr="00630951">
        <w:rPr>
          <w:rFonts w:eastAsia="Times New Roman"/>
          <w:color w:val="auto"/>
          <w:sz w:val="24"/>
          <w:szCs w:val="24"/>
          <w:lang w:val="en-US" w:eastAsia="sv-SE"/>
        </w:rPr>
        <w:t xml:space="preserve">Exchange Students will be subject to the academic requirements and rules of conduct of the Host University. All Exchange Students are required to register in a full-time course of study or equivalent amount of credits as defined by the Host University.  </w:t>
      </w:r>
    </w:p>
    <w:p w14:paraId="5C237509" w14:textId="77777777" w:rsidR="00630951" w:rsidRPr="00630951" w:rsidRDefault="00630951" w:rsidP="00630951">
      <w:pPr>
        <w:spacing w:after="0" w:line="240" w:lineRule="auto"/>
        <w:ind w:left="360"/>
        <w:jc w:val="both"/>
        <w:rPr>
          <w:rFonts w:eastAsia="Times New Roman"/>
          <w:color w:val="auto"/>
          <w:sz w:val="24"/>
          <w:szCs w:val="24"/>
          <w:lang w:val="en-US"/>
        </w:rPr>
      </w:pPr>
    </w:p>
    <w:p w14:paraId="574DC33E" w14:textId="6D31D678" w:rsidR="00630951" w:rsidRPr="00630951" w:rsidRDefault="00B70953" w:rsidP="00630951">
      <w:pPr>
        <w:spacing w:after="0" w:line="240" w:lineRule="auto"/>
        <w:jc w:val="both"/>
        <w:rPr>
          <w:rFonts w:eastAsia="Times New Roman"/>
          <w:color w:val="auto"/>
          <w:sz w:val="24"/>
          <w:szCs w:val="24"/>
          <w:lang w:val="en-US" w:eastAsia="sv-SE"/>
        </w:rPr>
      </w:pPr>
      <w:r>
        <w:rPr>
          <w:rFonts w:eastAsia="Times New Roman"/>
          <w:color w:val="auto"/>
          <w:sz w:val="24"/>
          <w:szCs w:val="24"/>
          <w:lang w:val="en-US" w:eastAsia="sv-SE"/>
        </w:rPr>
        <w:t>The Host University will issue</w:t>
      </w:r>
      <w:r w:rsidR="00630951" w:rsidRPr="00630951">
        <w:rPr>
          <w:rFonts w:eastAsia="Times New Roman"/>
          <w:color w:val="auto"/>
          <w:sz w:val="24"/>
          <w:szCs w:val="24"/>
          <w:lang w:val="en-US" w:eastAsia="sv-SE"/>
        </w:rPr>
        <w:t xml:space="preserve"> a final transcript</w:t>
      </w:r>
      <w:r w:rsidR="00877EBB">
        <w:rPr>
          <w:rFonts w:eastAsia="Times New Roman"/>
          <w:color w:val="auto"/>
          <w:sz w:val="24"/>
          <w:szCs w:val="24"/>
          <w:lang w:val="en-US" w:eastAsia="sv-SE"/>
        </w:rPr>
        <w:t xml:space="preserve"> of record</w:t>
      </w:r>
      <w:r w:rsidR="00630951" w:rsidRPr="00630951">
        <w:rPr>
          <w:rFonts w:eastAsia="Times New Roman"/>
          <w:color w:val="auto"/>
          <w:sz w:val="24"/>
          <w:szCs w:val="24"/>
          <w:lang w:val="en-US" w:eastAsia="sv-SE"/>
        </w:rPr>
        <w:t xml:space="preserve"> describing the Exchange Student’s academic performance</w:t>
      </w:r>
      <w:r w:rsidR="00B4103D">
        <w:rPr>
          <w:rFonts w:eastAsia="Times New Roman"/>
          <w:color w:val="auto"/>
          <w:sz w:val="24"/>
          <w:szCs w:val="24"/>
          <w:lang w:val="en-US" w:eastAsia="sv-SE"/>
        </w:rPr>
        <w:t xml:space="preserve"> </w:t>
      </w:r>
      <w:commentRangeStart w:id="5"/>
      <w:r w:rsidR="00B4103D">
        <w:rPr>
          <w:rFonts w:eastAsia="Times New Roman"/>
          <w:color w:val="auto"/>
          <w:sz w:val="24"/>
          <w:szCs w:val="24"/>
          <w:lang w:val="en-US" w:eastAsia="sv-SE"/>
        </w:rPr>
        <w:t>and make it available to the Exchange Student</w:t>
      </w:r>
      <w:commentRangeEnd w:id="5"/>
      <w:r w:rsidR="002E293D">
        <w:rPr>
          <w:rStyle w:val="Kommentarsreferens"/>
          <w:rFonts w:eastAsia="Times New Roman"/>
          <w:color w:val="auto"/>
          <w:sz w:val="24"/>
          <w:szCs w:val="24"/>
          <w:lang w:val="en-US" w:eastAsia="sv-SE"/>
        </w:rPr>
        <w:commentReference w:id="5"/>
      </w:r>
      <w:r w:rsidR="00B4103D">
        <w:rPr>
          <w:rFonts w:eastAsia="Times New Roman"/>
          <w:color w:val="auto"/>
          <w:sz w:val="24"/>
          <w:szCs w:val="24"/>
          <w:lang w:val="en-US" w:eastAsia="sv-SE"/>
        </w:rPr>
        <w:t>.</w:t>
      </w:r>
    </w:p>
    <w:p w14:paraId="5D480DB8"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1CB2E91C" w14:textId="4E9D2AA8" w:rsidR="00630951" w:rsidRPr="00B91389" w:rsidRDefault="00630951" w:rsidP="00B91389">
      <w:pPr>
        <w:pStyle w:val="Liststycke"/>
        <w:numPr>
          <w:ilvl w:val="0"/>
          <w:numId w:val="27"/>
        </w:numPr>
        <w:rPr>
          <w:b/>
          <w:bCs/>
          <w:sz w:val="28"/>
          <w:szCs w:val="28"/>
          <w:lang w:val="en-US" w:eastAsia="sv-SE"/>
        </w:rPr>
      </w:pPr>
      <w:r w:rsidRPr="00B91389">
        <w:rPr>
          <w:b/>
          <w:bCs/>
          <w:sz w:val="28"/>
          <w:szCs w:val="28"/>
          <w:lang w:val="en-US" w:eastAsia="sv-SE"/>
        </w:rPr>
        <w:t xml:space="preserve">Fees and </w:t>
      </w:r>
      <w:r w:rsidR="004D4C52" w:rsidRPr="00B91389">
        <w:rPr>
          <w:b/>
          <w:bCs/>
          <w:sz w:val="28"/>
          <w:szCs w:val="28"/>
          <w:lang w:val="en-US" w:eastAsia="sv-SE"/>
        </w:rPr>
        <w:t>e</w:t>
      </w:r>
      <w:r w:rsidRPr="00B91389">
        <w:rPr>
          <w:b/>
          <w:bCs/>
          <w:sz w:val="28"/>
          <w:szCs w:val="28"/>
          <w:lang w:val="en-US" w:eastAsia="sv-SE"/>
        </w:rPr>
        <w:t>xpenses</w:t>
      </w:r>
    </w:p>
    <w:p w14:paraId="16A58E19"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1DB6049C" w14:textId="19854344" w:rsidR="00EE2CBD" w:rsidRDefault="00630951" w:rsidP="00630951">
      <w:pPr>
        <w:spacing w:after="0" w:line="240" w:lineRule="auto"/>
        <w:jc w:val="both"/>
        <w:outlineLvl w:val="0"/>
        <w:rPr>
          <w:rFonts w:eastAsia="Times New Roman"/>
          <w:color w:val="auto"/>
          <w:sz w:val="24"/>
          <w:szCs w:val="24"/>
          <w:lang w:val="en-US" w:eastAsia="sv-SE"/>
        </w:rPr>
      </w:pPr>
      <w:r w:rsidRPr="00630951">
        <w:rPr>
          <w:rFonts w:eastAsia="Times New Roman"/>
          <w:color w:val="auto"/>
          <w:sz w:val="24"/>
          <w:szCs w:val="24"/>
          <w:lang w:val="en-US" w:eastAsia="sv-SE"/>
        </w:rPr>
        <w:t>The Parties agree that no tuition fees will be levied on the Exchange Students by the Host University. Exchange Students will continue to pay tuition fees at their Home University according to applicable regulations. All other expenses incurred will remain the personal responsibility of each Exchange Student.</w:t>
      </w:r>
      <w:r w:rsidR="003117F7">
        <w:rPr>
          <w:rFonts w:eastAsia="Times New Roman"/>
          <w:color w:val="auto"/>
          <w:sz w:val="24"/>
          <w:szCs w:val="24"/>
          <w:lang w:val="en-US" w:eastAsia="sv-SE"/>
        </w:rPr>
        <w:t xml:space="preserve"> </w:t>
      </w:r>
      <w:r w:rsidR="00EE2CBD">
        <w:rPr>
          <w:rFonts w:eastAsia="Times New Roman"/>
          <w:color w:val="auto"/>
          <w:sz w:val="24"/>
          <w:szCs w:val="24"/>
          <w:lang w:val="en-US" w:eastAsia="sv-SE"/>
        </w:rPr>
        <w:t xml:space="preserve">This shall include, inter alia </w:t>
      </w:r>
      <w:r w:rsidR="00EE2CBD" w:rsidRPr="00EE2CBD">
        <w:rPr>
          <w:rFonts w:eastAsia="Times New Roman"/>
          <w:color w:val="auto"/>
          <w:sz w:val="24"/>
          <w:szCs w:val="24"/>
          <w:lang w:val="en-GB" w:eastAsia="sv-SE"/>
        </w:rPr>
        <w:t xml:space="preserve">international </w:t>
      </w:r>
      <w:r w:rsidR="00EE2CBD">
        <w:rPr>
          <w:rFonts w:eastAsia="Times New Roman"/>
          <w:color w:val="auto"/>
          <w:sz w:val="24"/>
          <w:szCs w:val="24"/>
          <w:lang w:val="en-GB" w:eastAsia="sv-SE"/>
        </w:rPr>
        <w:t xml:space="preserve">and local </w:t>
      </w:r>
      <w:r w:rsidR="00EE2CBD" w:rsidRPr="00EE2CBD">
        <w:rPr>
          <w:rFonts w:eastAsia="Times New Roman"/>
          <w:color w:val="auto"/>
          <w:sz w:val="24"/>
          <w:szCs w:val="24"/>
          <w:lang w:val="en-GB" w:eastAsia="sv-SE"/>
        </w:rPr>
        <w:t xml:space="preserve">travel, other transportation, equipment, personal expenses, passport and visa costs, </w:t>
      </w:r>
      <w:r w:rsidR="00EE2CBD">
        <w:rPr>
          <w:rFonts w:eastAsia="Times New Roman"/>
          <w:color w:val="auto"/>
          <w:sz w:val="24"/>
          <w:szCs w:val="24"/>
          <w:lang w:val="en-GB" w:eastAsia="sv-SE"/>
        </w:rPr>
        <w:t xml:space="preserve">medical costs, accommodation and living expenses as well as </w:t>
      </w:r>
      <w:r w:rsidR="00EE2CBD" w:rsidRPr="00EE2CBD">
        <w:rPr>
          <w:rFonts w:eastAsia="Times New Roman"/>
          <w:color w:val="auto"/>
          <w:sz w:val="24"/>
          <w:szCs w:val="24"/>
          <w:lang w:val="en-GB" w:eastAsia="sv-SE"/>
        </w:rPr>
        <w:t>any non-compulsory incidental fees</w:t>
      </w:r>
    </w:p>
    <w:p w14:paraId="7374AC67" w14:textId="77777777" w:rsidR="00EE2CBD" w:rsidRDefault="00EE2CBD" w:rsidP="00630951">
      <w:pPr>
        <w:spacing w:after="0" w:line="240" w:lineRule="auto"/>
        <w:jc w:val="both"/>
        <w:outlineLvl w:val="0"/>
        <w:rPr>
          <w:rFonts w:eastAsia="Times New Roman"/>
          <w:color w:val="auto"/>
          <w:sz w:val="24"/>
          <w:szCs w:val="24"/>
          <w:lang w:val="en-US" w:eastAsia="sv-SE"/>
        </w:rPr>
      </w:pPr>
    </w:p>
    <w:p w14:paraId="2E223BF8" w14:textId="3A29DF9F" w:rsidR="00B70953" w:rsidRDefault="003117F7" w:rsidP="00630951">
      <w:pPr>
        <w:spacing w:after="0" w:line="240" w:lineRule="auto"/>
        <w:jc w:val="both"/>
        <w:outlineLvl w:val="0"/>
        <w:rPr>
          <w:rFonts w:eastAsia="Times New Roman"/>
          <w:color w:val="auto"/>
          <w:sz w:val="24"/>
          <w:szCs w:val="24"/>
          <w:lang w:val="en-US" w:eastAsia="sv-SE"/>
        </w:rPr>
      </w:pPr>
      <w:r>
        <w:rPr>
          <w:rFonts w:eastAsia="Times New Roman"/>
          <w:color w:val="auto"/>
          <w:sz w:val="24"/>
          <w:szCs w:val="24"/>
          <w:lang w:val="en-US" w:eastAsia="sv-SE"/>
        </w:rPr>
        <w:t>For the avoidance of doubt, course-specific fees levied by the Host University independently of tuition — including but not limited to laboratory fees, field trip fees, activity fees, equipment costs, and course material charges — are not covered by the tuition-waiver arrangement set out above and remain the personal responsibility of the Exchange Student.</w:t>
      </w:r>
      <w:r w:rsidR="00630951" w:rsidRPr="00630951">
        <w:rPr>
          <w:rFonts w:eastAsia="Times New Roman"/>
          <w:color w:val="auto"/>
          <w:sz w:val="24"/>
          <w:szCs w:val="24"/>
          <w:lang w:val="en-US" w:eastAsia="sv-SE"/>
        </w:rPr>
        <w:t xml:space="preserve"> </w:t>
      </w:r>
    </w:p>
    <w:p w14:paraId="037C556A" w14:textId="77777777" w:rsidR="00B70953" w:rsidRDefault="00B70953" w:rsidP="00630951">
      <w:pPr>
        <w:spacing w:after="0" w:line="240" w:lineRule="auto"/>
        <w:jc w:val="both"/>
        <w:outlineLvl w:val="0"/>
        <w:rPr>
          <w:rFonts w:eastAsia="Times New Roman"/>
          <w:color w:val="auto"/>
          <w:sz w:val="24"/>
          <w:szCs w:val="24"/>
          <w:lang w:val="en-US" w:eastAsia="sv-SE"/>
        </w:rPr>
      </w:pPr>
    </w:p>
    <w:p w14:paraId="232DF478" w14:textId="09CDAB01" w:rsidR="00B70953" w:rsidRPr="00630951" w:rsidRDefault="00B70953" w:rsidP="00630951">
      <w:pPr>
        <w:spacing w:after="0" w:line="240" w:lineRule="auto"/>
        <w:jc w:val="both"/>
        <w:outlineLvl w:val="0"/>
        <w:rPr>
          <w:rFonts w:eastAsia="Times New Roman"/>
          <w:color w:val="auto"/>
          <w:sz w:val="24"/>
          <w:szCs w:val="24"/>
          <w:lang w:val="en-US" w:eastAsia="sv-SE"/>
        </w:rPr>
      </w:pPr>
      <w:r>
        <w:rPr>
          <w:rFonts w:eastAsia="Times New Roman"/>
          <w:color w:val="auto"/>
          <w:sz w:val="24"/>
          <w:szCs w:val="24"/>
          <w:lang w:val="en-US" w:eastAsia="sv-SE"/>
        </w:rPr>
        <w:t>For the avoidance of doubt, t</w:t>
      </w:r>
      <w:r w:rsidRPr="00B70953">
        <w:rPr>
          <w:rFonts w:eastAsia="Times New Roman"/>
          <w:color w:val="auto"/>
          <w:sz w:val="24"/>
          <w:szCs w:val="24"/>
          <w:lang w:val="en-US" w:eastAsia="sv-SE"/>
        </w:rPr>
        <w:t xml:space="preserve">he Host University assumes no obligation for the payment of medical insurance premiums or medical, dental, or other treatment costs for Exchange Students. Exchange Students are required to obtain adequate international health insurance prior to arrival and shall </w:t>
      </w:r>
      <w:r w:rsidR="00877EBB">
        <w:rPr>
          <w:rFonts w:eastAsia="Times New Roman"/>
          <w:color w:val="auto"/>
          <w:sz w:val="24"/>
          <w:szCs w:val="24"/>
          <w:lang w:val="en-US" w:eastAsia="sv-SE"/>
        </w:rPr>
        <w:t xml:space="preserve">upon request </w:t>
      </w:r>
      <w:r w:rsidRPr="00B70953">
        <w:rPr>
          <w:rFonts w:eastAsia="Times New Roman"/>
          <w:color w:val="auto"/>
          <w:sz w:val="24"/>
          <w:szCs w:val="24"/>
          <w:lang w:val="en-US" w:eastAsia="sv-SE"/>
        </w:rPr>
        <w:t>provide proof of such insurance coverage to the Host University before or upon arrival. The Host University is not responsible for Exchange Students who fail to maintain adequate health insurance during the exchange period.</w:t>
      </w:r>
    </w:p>
    <w:p w14:paraId="55ABFE2E"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20E9FD33" w14:textId="28EF2108" w:rsidR="00630951" w:rsidRPr="00B91389" w:rsidRDefault="00630951" w:rsidP="00B91389">
      <w:pPr>
        <w:pStyle w:val="Liststycke"/>
        <w:numPr>
          <w:ilvl w:val="0"/>
          <w:numId w:val="27"/>
        </w:numPr>
        <w:spacing w:after="0" w:line="240" w:lineRule="auto"/>
        <w:jc w:val="both"/>
        <w:outlineLvl w:val="0"/>
        <w:rPr>
          <w:rFonts w:eastAsia="Times New Roman"/>
          <w:b/>
          <w:color w:val="auto"/>
          <w:sz w:val="28"/>
          <w:szCs w:val="28"/>
          <w:lang w:val="en-US" w:eastAsia="sv-SE"/>
        </w:rPr>
      </w:pPr>
      <w:r w:rsidRPr="00B91389">
        <w:rPr>
          <w:rFonts w:eastAsia="Times New Roman"/>
          <w:b/>
          <w:color w:val="auto"/>
          <w:sz w:val="28"/>
          <w:szCs w:val="28"/>
          <w:lang w:val="en-US" w:eastAsia="sv-SE"/>
        </w:rPr>
        <w:t>Rules and regulations</w:t>
      </w:r>
    </w:p>
    <w:p w14:paraId="4BA33E61"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509CF990" w14:textId="77777777" w:rsidR="00630951" w:rsidRDefault="00630951" w:rsidP="00630951">
      <w:pPr>
        <w:tabs>
          <w:tab w:val="left" w:pos="1080"/>
        </w:tabs>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The Exchange Students will be subject to the laws and regulations of the country and the university where the student is currently studying or is under direct supervision. This includes, without limitation, such matters as health and safety, discipline and electronic resources regulations. </w:t>
      </w:r>
    </w:p>
    <w:p w14:paraId="6BDB5DAA" w14:textId="77777777" w:rsidR="00B70953" w:rsidRPr="00630951" w:rsidRDefault="00B70953" w:rsidP="00630951">
      <w:pPr>
        <w:tabs>
          <w:tab w:val="left" w:pos="1080"/>
        </w:tabs>
        <w:spacing w:after="0" w:line="240" w:lineRule="auto"/>
        <w:jc w:val="both"/>
        <w:rPr>
          <w:rFonts w:eastAsia="Times New Roman"/>
          <w:color w:val="auto"/>
          <w:sz w:val="24"/>
          <w:szCs w:val="24"/>
          <w:lang w:val="en-US" w:eastAsia="sv-SE"/>
        </w:rPr>
      </w:pPr>
    </w:p>
    <w:p w14:paraId="311ED97D" w14:textId="0684EA06" w:rsidR="00630951" w:rsidRDefault="00B70953" w:rsidP="00630951">
      <w:pPr>
        <w:spacing w:after="0" w:line="240" w:lineRule="auto"/>
        <w:jc w:val="both"/>
        <w:outlineLvl w:val="0"/>
        <w:rPr>
          <w:rFonts w:eastAsia="Times New Roman"/>
          <w:color w:val="auto"/>
          <w:sz w:val="24"/>
          <w:szCs w:val="24"/>
          <w:lang w:val="en-US" w:eastAsia="sv-SE"/>
        </w:rPr>
      </w:pPr>
      <w:r>
        <w:rPr>
          <w:rFonts w:eastAsia="Times New Roman"/>
          <w:color w:val="auto"/>
          <w:sz w:val="24"/>
          <w:szCs w:val="24"/>
          <w:lang w:val="en-US" w:eastAsia="sv-SE"/>
        </w:rPr>
        <w:lastRenderedPageBreak/>
        <w:t>The Home University shall inform all nominated Exchange Students that they are personally responsible for complying with all visa, immigration, and permit requirements of the host country, including obtaining and maintaining any visa and/or permit required for participation in the exchange programme. The Host University is not responsible for Exchange Students who fail to obtain and maintain the necessary visas or permits or who otherwise fail to comply with applicable immigration requirements of the host country.</w:t>
      </w:r>
    </w:p>
    <w:p w14:paraId="3BF772CB" w14:textId="77777777" w:rsidR="00B70953" w:rsidRDefault="00B70953" w:rsidP="00630951">
      <w:pPr>
        <w:spacing w:after="0" w:line="240" w:lineRule="auto"/>
        <w:jc w:val="both"/>
        <w:outlineLvl w:val="0"/>
        <w:rPr>
          <w:rFonts w:eastAsia="Times New Roman"/>
          <w:color w:val="auto"/>
          <w:sz w:val="24"/>
          <w:szCs w:val="24"/>
          <w:lang w:val="en-US" w:eastAsia="sv-SE"/>
        </w:rPr>
      </w:pPr>
    </w:p>
    <w:p w14:paraId="60665599" w14:textId="1BC73AE0" w:rsidR="00630951" w:rsidRPr="00B91389" w:rsidRDefault="00630951" w:rsidP="00B91389">
      <w:pPr>
        <w:pStyle w:val="Liststycke"/>
        <w:numPr>
          <w:ilvl w:val="0"/>
          <w:numId w:val="27"/>
        </w:numPr>
        <w:spacing w:after="0" w:line="240" w:lineRule="auto"/>
        <w:jc w:val="both"/>
        <w:outlineLvl w:val="0"/>
        <w:rPr>
          <w:rFonts w:eastAsia="Times New Roman"/>
          <w:b/>
          <w:color w:val="auto"/>
          <w:sz w:val="28"/>
          <w:szCs w:val="28"/>
          <w:lang w:val="en-US" w:eastAsia="sv-SE"/>
        </w:rPr>
      </w:pPr>
      <w:r w:rsidRPr="00B91389">
        <w:rPr>
          <w:rFonts w:eastAsia="Times New Roman"/>
          <w:b/>
          <w:color w:val="auto"/>
          <w:sz w:val="28"/>
          <w:szCs w:val="28"/>
          <w:lang w:val="en-US" w:eastAsia="sv-SE"/>
        </w:rPr>
        <w:t>Responsibilities of the Parties</w:t>
      </w:r>
    </w:p>
    <w:p w14:paraId="50EEB934"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7143EBEF" w14:textId="25FC77B1" w:rsidR="00630951" w:rsidRPr="00630951" w:rsidRDefault="003117F7" w:rsidP="00630951">
      <w:pPr>
        <w:spacing w:after="0" w:line="240" w:lineRule="auto"/>
        <w:jc w:val="both"/>
        <w:outlineLvl w:val="0"/>
        <w:rPr>
          <w:rFonts w:eastAsia="Times New Roman"/>
          <w:color w:val="auto"/>
          <w:sz w:val="24"/>
          <w:szCs w:val="24"/>
          <w:lang w:val="en-US" w:eastAsia="sv-SE"/>
        </w:rPr>
      </w:pPr>
      <w:r>
        <w:rPr>
          <w:rFonts w:eastAsia="Times New Roman"/>
          <w:color w:val="auto"/>
          <w:sz w:val="24"/>
          <w:szCs w:val="24"/>
          <w:lang w:val="en-US" w:eastAsia="sv-SE"/>
        </w:rPr>
        <w:t xml:space="preserve">The Host University shall provide each incoming Exchange Student with </w:t>
      </w:r>
      <w:r w:rsidR="0034521A">
        <w:rPr>
          <w:rFonts w:eastAsia="Times New Roman"/>
          <w:color w:val="auto"/>
          <w:sz w:val="24"/>
          <w:szCs w:val="24"/>
          <w:lang w:val="en-US" w:eastAsia="sv-SE"/>
        </w:rPr>
        <w:t>necessary</w:t>
      </w:r>
      <w:r>
        <w:rPr>
          <w:rFonts w:eastAsia="Times New Roman"/>
          <w:color w:val="auto"/>
          <w:sz w:val="24"/>
          <w:szCs w:val="24"/>
          <w:lang w:val="en-US" w:eastAsia="sv-SE"/>
        </w:rPr>
        <w:t xml:space="preserve"> pre-arrival information package covering, </w:t>
      </w:r>
      <w:r w:rsidRPr="0034521A">
        <w:rPr>
          <w:rFonts w:eastAsia="Times New Roman"/>
          <w:color w:val="auto"/>
          <w:sz w:val="24"/>
          <w:szCs w:val="24"/>
          <w:highlight w:val="yellow"/>
          <w:lang w:val="en-US" w:eastAsia="sv-SE"/>
        </w:rPr>
        <w:t>as a minimum: enrolment and registration procedures, housing options and application deadlines, campus facilities and services, visa and insurance requirements, and the name and contact details of a designated contact person responsible for incoming Exchange Students</w:t>
      </w:r>
      <w:r w:rsidR="00630951" w:rsidRPr="0034521A">
        <w:rPr>
          <w:rFonts w:eastAsia="Times New Roman"/>
          <w:color w:val="auto"/>
          <w:sz w:val="24"/>
          <w:szCs w:val="24"/>
          <w:highlight w:val="yellow"/>
          <w:lang w:val="en-US" w:eastAsia="sv-SE"/>
        </w:rPr>
        <w:t>.</w:t>
      </w:r>
      <w:r w:rsidR="00630951" w:rsidRPr="00630951">
        <w:rPr>
          <w:rFonts w:eastAsia="Times New Roman"/>
          <w:color w:val="auto"/>
          <w:sz w:val="24"/>
          <w:szCs w:val="24"/>
          <w:lang w:val="en-US" w:eastAsia="sv-SE"/>
        </w:rPr>
        <w:t xml:space="preserve"> The Host University will arrange a</w:t>
      </w:r>
      <w:r>
        <w:rPr>
          <w:rFonts w:eastAsia="Times New Roman"/>
          <w:color w:val="auto"/>
          <w:sz w:val="24"/>
          <w:szCs w:val="24"/>
          <w:lang w:val="en-US" w:eastAsia="sv-SE"/>
        </w:rPr>
        <w:t xml:space="preserve"> structured</w:t>
      </w:r>
      <w:r w:rsidR="00630951" w:rsidRPr="00630951">
        <w:rPr>
          <w:rFonts w:eastAsia="Times New Roman"/>
          <w:color w:val="auto"/>
          <w:sz w:val="24"/>
          <w:szCs w:val="24"/>
          <w:lang w:val="en-US" w:eastAsia="sv-SE"/>
        </w:rPr>
        <w:t xml:space="preserve"> orientation </w:t>
      </w:r>
      <w:r>
        <w:rPr>
          <w:rFonts w:eastAsia="Times New Roman"/>
          <w:color w:val="auto"/>
          <w:sz w:val="24"/>
          <w:szCs w:val="24"/>
          <w:lang w:val="en-US" w:eastAsia="sv-SE"/>
        </w:rPr>
        <w:t>programme for</w:t>
      </w:r>
      <w:r w:rsidR="00630951" w:rsidRPr="00630951">
        <w:rPr>
          <w:rFonts w:eastAsia="Times New Roman"/>
          <w:color w:val="auto"/>
          <w:sz w:val="24"/>
          <w:szCs w:val="24"/>
          <w:lang w:val="en-US" w:eastAsia="sv-SE"/>
        </w:rPr>
        <w:t xml:space="preserve"> Exchange Students upon </w:t>
      </w:r>
      <w:r>
        <w:rPr>
          <w:rFonts w:eastAsia="Times New Roman"/>
          <w:color w:val="auto"/>
          <w:sz w:val="24"/>
          <w:szCs w:val="24"/>
          <w:lang w:val="en-US" w:eastAsia="sv-SE"/>
        </w:rPr>
        <w:t xml:space="preserve">or shortly after </w:t>
      </w:r>
      <w:r w:rsidR="00630951" w:rsidRPr="00630951">
        <w:rPr>
          <w:rFonts w:eastAsia="Times New Roman"/>
          <w:color w:val="auto"/>
          <w:sz w:val="24"/>
          <w:szCs w:val="24"/>
          <w:lang w:val="en-US" w:eastAsia="sv-SE"/>
        </w:rPr>
        <w:t>the</w:t>
      </w:r>
      <w:r>
        <w:rPr>
          <w:rFonts w:eastAsia="Times New Roman"/>
          <w:color w:val="auto"/>
          <w:sz w:val="24"/>
          <w:szCs w:val="24"/>
          <w:lang w:val="en-US" w:eastAsia="sv-SE"/>
        </w:rPr>
        <w:t>ir</w:t>
      </w:r>
      <w:r w:rsidR="00630951" w:rsidRPr="00630951">
        <w:rPr>
          <w:rFonts w:eastAsia="Times New Roman"/>
          <w:color w:val="auto"/>
          <w:sz w:val="24"/>
          <w:szCs w:val="24"/>
          <w:lang w:val="en-US" w:eastAsia="sv-SE"/>
        </w:rPr>
        <w:t xml:space="preserve"> arrival.</w:t>
      </w:r>
    </w:p>
    <w:p w14:paraId="55BF2D2E" w14:textId="77777777" w:rsidR="00630951" w:rsidRDefault="00630951" w:rsidP="00630951">
      <w:pPr>
        <w:spacing w:after="0" w:line="240" w:lineRule="auto"/>
        <w:jc w:val="both"/>
        <w:outlineLvl w:val="0"/>
        <w:rPr>
          <w:rFonts w:eastAsia="Times New Roman"/>
          <w:color w:val="auto"/>
          <w:sz w:val="24"/>
          <w:szCs w:val="24"/>
          <w:lang w:val="en-US" w:eastAsia="sv-SE"/>
        </w:rPr>
      </w:pPr>
    </w:p>
    <w:p w14:paraId="22351335" w14:textId="314BD2C0" w:rsidR="00630951" w:rsidRPr="00630951" w:rsidRDefault="005F69E5" w:rsidP="005F69E5">
      <w:pPr>
        <w:spacing w:after="0" w:line="240" w:lineRule="auto"/>
        <w:jc w:val="both"/>
        <w:outlineLvl w:val="0"/>
        <w:rPr>
          <w:rFonts w:eastAsia="Times New Roman"/>
          <w:color w:val="auto"/>
          <w:sz w:val="24"/>
          <w:szCs w:val="24"/>
          <w:lang w:val="en-US" w:eastAsia="sv-SE"/>
        </w:rPr>
      </w:pPr>
      <w:r>
        <w:rPr>
          <w:rFonts w:eastAsia="Times New Roman"/>
          <w:color w:val="auto"/>
          <w:sz w:val="24"/>
          <w:szCs w:val="24"/>
          <w:lang w:val="en-US" w:eastAsia="sv-SE"/>
        </w:rPr>
        <w:t xml:space="preserve">The Exchange Students shall follow the respective nomination and registration processes </w:t>
      </w:r>
      <w:r w:rsidR="00630951" w:rsidRPr="00630951">
        <w:rPr>
          <w:rFonts w:eastAsia="Times New Roman"/>
          <w:color w:val="auto"/>
          <w:sz w:val="24"/>
          <w:szCs w:val="24"/>
          <w:lang w:val="en-US" w:eastAsia="sv-SE"/>
        </w:rPr>
        <w:t xml:space="preserve">by the Home University </w:t>
      </w:r>
      <w:r>
        <w:rPr>
          <w:rFonts w:eastAsia="Times New Roman"/>
          <w:color w:val="auto"/>
          <w:sz w:val="24"/>
          <w:szCs w:val="24"/>
          <w:lang w:val="en-US" w:eastAsia="sv-SE"/>
        </w:rPr>
        <w:t xml:space="preserve">and </w:t>
      </w:r>
      <w:r w:rsidR="00630951" w:rsidRPr="00630951">
        <w:rPr>
          <w:rFonts w:eastAsia="Times New Roman"/>
          <w:color w:val="auto"/>
          <w:sz w:val="24"/>
          <w:szCs w:val="24"/>
          <w:lang w:val="en-US" w:eastAsia="sv-SE"/>
        </w:rPr>
        <w:t>the Host University</w:t>
      </w:r>
      <w:r>
        <w:rPr>
          <w:rFonts w:eastAsia="Times New Roman"/>
          <w:color w:val="auto"/>
          <w:sz w:val="24"/>
          <w:szCs w:val="24"/>
          <w:lang w:val="en-US" w:eastAsia="sv-SE"/>
        </w:rPr>
        <w:t xml:space="preserve">. </w:t>
      </w:r>
    </w:p>
    <w:p w14:paraId="692E9565"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3B2625EC"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r w:rsidRPr="00630951">
        <w:rPr>
          <w:rFonts w:eastAsia="Times New Roman"/>
          <w:color w:val="auto"/>
          <w:sz w:val="24"/>
          <w:szCs w:val="24"/>
          <w:lang w:val="en-US" w:eastAsia="sv-SE"/>
        </w:rPr>
        <w:t>The Host University shall make every reasonable effort to assist Exchange Students in finding suitable accommodation.</w:t>
      </w:r>
    </w:p>
    <w:p w14:paraId="4189AD98"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59D57868" w14:textId="77777777"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Any additional cost incurred for Exchange Students with disabilities is the responsibility of the Home University.</w:t>
      </w:r>
    </w:p>
    <w:p w14:paraId="6D7925F7"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49A21063" w14:textId="642EA3E3" w:rsidR="00630951" w:rsidRDefault="00630951" w:rsidP="00A74053">
      <w:pPr>
        <w:spacing w:after="0" w:line="240" w:lineRule="auto"/>
        <w:jc w:val="both"/>
        <w:outlineLvl w:val="0"/>
        <w:rPr>
          <w:rFonts w:eastAsia="Times New Roman"/>
          <w:color w:val="auto"/>
          <w:sz w:val="24"/>
          <w:szCs w:val="24"/>
          <w:lang w:val="en-US" w:eastAsia="sv-SE"/>
        </w:rPr>
      </w:pPr>
      <w:r w:rsidRPr="00630951">
        <w:rPr>
          <w:rFonts w:eastAsia="Times New Roman"/>
          <w:color w:val="auto"/>
          <w:sz w:val="24"/>
          <w:szCs w:val="24"/>
          <w:lang w:val="en-US" w:eastAsia="sv-SE"/>
        </w:rPr>
        <w:t xml:space="preserve">The Parties are not in any way liable for </w:t>
      </w:r>
      <w:r w:rsidR="005F69E5" w:rsidRPr="00630951">
        <w:rPr>
          <w:rFonts w:eastAsia="Times New Roman"/>
          <w:color w:val="auto"/>
          <w:sz w:val="24"/>
          <w:szCs w:val="24"/>
          <w:lang w:val="en-US" w:eastAsia="sv-SE"/>
        </w:rPr>
        <w:t>their</w:t>
      </w:r>
      <w:r w:rsidRPr="00630951">
        <w:rPr>
          <w:rFonts w:eastAsia="Times New Roman"/>
          <w:color w:val="auto"/>
          <w:sz w:val="24"/>
          <w:szCs w:val="24"/>
          <w:lang w:val="en-US" w:eastAsia="sv-SE"/>
        </w:rPr>
        <w:t xml:space="preserve"> participating Exchange Students fulfilling personal </w:t>
      </w:r>
      <w:commentRangeStart w:id="6"/>
      <w:r w:rsidRPr="00630951">
        <w:rPr>
          <w:rFonts w:eastAsia="Times New Roman"/>
          <w:color w:val="auto"/>
          <w:sz w:val="24"/>
          <w:szCs w:val="24"/>
          <w:lang w:val="en-US" w:eastAsia="sv-SE"/>
        </w:rPr>
        <w:t>responsibilities</w:t>
      </w:r>
      <w:r w:rsidR="005F69E5">
        <w:rPr>
          <w:rFonts w:eastAsia="Times New Roman"/>
          <w:color w:val="auto"/>
          <w:sz w:val="24"/>
          <w:szCs w:val="24"/>
          <w:lang w:val="en-US" w:eastAsia="sv-SE"/>
        </w:rPr>
        <w:t>.</w:t>
      </w:r>
      <w:commentRangeEnd w:id="6"/>
      <w:r w:rsidR="005F69E5">
        <w:rPr>
          <w:rStyle w:val="Kommentarsreferens"/>
          <w:rFonts w:eastAsia="Times New Roman"/>
          <w:color w:val="auto"/>
          <w:sz w:val="24"/>
          <w:szCs w:val="24"/>
          <w:lang w:val="en-US" w:eastAsia="sv-SE"/>
        </w:rPr>
        <w:commentReference w:id="6"/>
      </w:r>
      <w:r w:rsidR="005F69E5">
        <w:rPr>
          <w:rFonts w:eastAsia="Times New Roman"/>
          <w:color w:val="auto"/>
          <w:sz w:val="24"/>
          <w:szCs w:val="24"/>
          <w:lang w:val="en-US" w:eastAsia="sv-SE"/>
        </w:rPr>
        <w:t xml:space="preserve"> </w:t>
      </w:r>
      <w:r w:rsidR="00A74053" w:rsidRPr="00E92CD3">
        <w:rPr>
          <w:rFonts w:eastAsia="Times New Roman"/>
          <w:color w:val="auto"/>
          <w:sz w:val="24"/>
          <w:szCs w:val="24"/>
          <w:lang w:val="en-US" w:eastAsia="sv-SE"/>
        </w:rPr>
        <w:t xml:space="preserve">For the avoidance of doubt, </w:t>
      </w:r>
      <w:r w:rsidR="003117F7" w:rsidRPr="00E92CD3">
        <w:rPr>
          <w:rFonts w:eastAsia="Times New Roman"/>
          <w:color w:val="auto"/>
          <w:sz w:val="24"/>
          <w:szCs w:val="24"/>
          <w:lang w:val="en-US" w:eastAsia="sv-SE"/>
        </w:rPr>
        <w:t xml:space="preserve">Exchange Students </w:t>
      </w:r>
      <w:r w:rsidR="00A74053" w:rsidRPr="00E92CD3">
        <w:rPr>
          <w:rFonts w:eastAsia="Times New Roman"/>
          <w:color w:val="auto"/>
          <w:sz w:val="24"/>
          <w:szCs w:val="24"/>
          <w:lang w:val="en-US" w:eastAsia="sv-SE"/>
        </w:rPr>
        <w:t xml:space="preserve">shall be made aware that </w:t>
      </w:r>
      <w:r w:rsidR="003117F7" w:rsidRPr="00E92CD3">
        <w:rPr>
          <w:rFonts w:eastAsia="Times New Roman"/>
          <w:color w:val="auto"/>
          <w:sz w:val="24"/>
          <w:szCs w:val="24"/>
          <w:lang w:val="en-US" w:eastAsia="sv-SE"/>
        </w:rPr>
        <w:t>decision to travel and study abroad is a personal one. Students are encouraged to consult the relevant advisories issued by the Home University, the Host University, and competent national authorities before and during their exchange period. Neither Party shall be liable for personal risks arising from the student's decision to travel.</w:t>
      </w:r>
    </w:p>
    <w:p w14:paraId="6B5E9D28" w14:textId="77777777" w:rsidR="00B9652C" w:rsidRDefault="00B9652C" w:rsidP="00FC15BF">
      <w:pPr>
        <w:spacing w:after="0" w:line="240" w:lineRule="auto"/>
        <w:jc w:val="both"/>
        <w:outlineLvl w:val="0"/>
        <w:rPr>
          <w:rFonts w:eastAsia="Times New Roman"/>
          <w:color w:val="auto"/>
          <w:sz w:val="24"/>
          <w:szCs w:val="24"/>
          <w:lang w:val="en-US" w:eastAsia="sv-SE"/>
        </w:rPr>
      </w:pPr>
    </w:p>
    <w:p w14:paraId="4578B8CF" w14:textId="320B0229" w:rsidR="000D57C7" w:rsidRPr="000D57C7" w:rsidRDefault="00630951" w:rsidP="00FC15BF">
      <w:pPr>
        <w:spacing w:after="0" w:line="240" w:lineRule="auto"/>
        <w:jc w:val="both"/>
        <w:outlineLvl w:val="0"/>
        <w:rPr>
          <w:rFonts w:eastAsia="Times New Roman"/>
          <w:color w:val="auto"/>
          <w:sz w:val="24"/>
          <w:szCs w:val="24"/>
          <w:lang w:val="en-US" w:eastAsia="sv-SE"/>
        </w:rPr>
      </w:pPr>
      <w:r w:rsidRPr="00630951">
        <w:rPr>
          <w:rFonts w:eastAsia="Times New Roman"/>
          <w:color w:val="auto"/>
          <w:sz w:val="24"/>
          <w:szCs w:val="24"/>
          <w:lang w:val="en-US" w:eastAsia="sv-SE"/>
        </w:rPr>
        <w:t>Upon completion of the period of study at the Host University, exchange Students are to return to the Home University.</w:t>
      </w:r>
    </w:p>
    <w:p w14:paraId="3167AB1B" w14:textId="77777777" w:rsidR="00B91389" w:rsidRDefault="00B91389" w:rsidP="00B91389">
      <w:pPr>
        <w:spacing w:after="0" w:line="240" w:lineRule="auto"/>
        <w:jc w:val="both"/>
        <w:outlineLvl w:val="0"/>
        <w:rPr>
          <w:rFonts w:eastAsia="Times New Roman"/>
          <w:color w:val="auto"/>
          <w:sz w:val="24"/>
          <w:szCs w:val="24"/>
          <w:lang w:val="en-US" w:eastAsia="sv-SE"/>
        </w:rPr>
      </w:pPr>
    </w:p>
    <w:p w14:paraId="781B8485" w14:textId="45387AE1" w:rsidR="00630951" w:rsidRPr="00B91389" w:rsidRDefault="00B91389" w:rsidP="00B91389">
      <w:pPr>
        <w:pStyle w:val="Liststycke"/>
        <w:numPr>
          <w:ilvl w:val="0"/>
          <w:numId w:val="27"/>
        </w:numPr>
        <w:spacing w:after="0" w:line="240" w:lineRule="auto"/>
        <w:jc w:val="both"/>
        <w:outlineLvl w:val="0"/>
        <w:rPr>
          <w:rFonts w:eastAsia="Times New Roman"/>
          <w:b/>
          <w:color w:val="auto"/>
          <w:sz w:val="28"/>
          <w:szCs w:val="28"/>
          <w:lang w:val="en-US" w:eastAsia="sv-SE"/>
        </w:rPr>
      </w:pPr>
      <w:r>
        <w:rPr>
          <w:rFonts w:eastAsia="Times New Roman"/>
          <w:b/>
          <w:color w:val="auto"/>
          <w:sz w:val="28"/>
          <w:szCs w:val="28"/>
          <w:lang w:val="en-US" w:eastAsia="sv-SE"/>
        </w:rPr>
        <w:t xml:space="preserve">   </w:t>
      </w:r>
      <w:r w:rsidR="00630951" w:rsidRPr="00B91389">
        <w:rPr>
          <w:rFonts w:eastAsia="Times New Roman"/>
          <w:b/>
          <w:color w:val="auto"/>
          <w:sz w:val="28"/>
          <w:szCs w:val="28"/>
          <w:lang w:val="en-US" w:eastAsia="sv-SE"/>
        </w:rPr>
        <w:t xml:space="preserve">Transfer of </w:t>
      </w:r>
      <w:r w:rsidR="004D4C52" w:rsidRPr="00B91389">
        <w:rPr>
          <w:rFonts w:eastAsia="Times New Roman"/>
          <w:b/>
          <w:color w:val="auto"/>
          <w:sz w:val="28"/>
          <w:szCs w:val="28"/>
          <w:lang w:val="en-US" w:eastAsia="sv-SE"/>
        </w:rPr>
        <w:t>c</w:t>
      </w:r>
      <w:r w:rsidR="00630951" w:rsidRPr="00B91389">
        <w:rPr>
          <w:rFonts w:eastAsia="Times New Roman"/>
          <w:b/>
          <w:color w:val="auto"/>
          <w:sz w:val="28"/>
          <w:szCs w:val="28"/>
          <w:lang w:val="en-US" w:eastAsia="sv-SE"/>
        </w:rPr>
        <w:t>redits</w:t>
      </w:r>
    </w:p>
    <w:p w14:paraId="52B7D4A8"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793AC892" w14:textId="72BCB1CC" w:rsidR="00B4103D" w:rsidRPr="002E293D" w:rsidRDefault="00630951" w:rsidP="00B4103D">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Academic credits earned by an Exchange Student during the period of exchange at the Host University may be transferred back to the Home University in accordance with procedures determined by the Home University.</w:t>
      </w:r>
      <w:r w:rsidR="00B4103D">
        <w:rPr>
          <w:rFonts w:eastAsia="Times New Roman"/>
          <w:color w:val="auto"/>
          <w:sz w:val="24"/>
          <w:szCs w:val="24"/>
          <w:lang w:val="en-US" w:eastAsia="sv-SE"/>
        </w:rPr>
        <w:t xml:space="preserve"> </w:t>
      </w:r>
      <w:r w:rsidR="00B4103D" w:rsidRPr="00B4103D">
        <w:rPr>
          <w:rFonts w:eastAsia="Times New Roman"/>
          <w:color w:val="auto"/>
          <w:sz w:val="24"/>
          <w:szCs w:val="24"/>
          <w:lang w:val="en-GB" w:eastAsia="sv-SE"/>
        </w:rPr>
        <w:t xml:space="preserve">The Home Institution remains responsible, where applicable, to inform its nominated Exchange Students that they must submit transcripts or </w:t>
      </w:r>
      <w:r w:rsidR="00B4103D" w:rsidRPr="00B4103D">
        <w:rPr>
          <w:rFonts w:eastAsia="Times New Roman"/>
          <w:color w:val="auto"/>
          <w:sz w:val="24"/>
          <w:szCs w:val="24"/>
          <w:lang w:val="en-GB" w:eastAsia="sv-SE"/>
        </w:rPr>
        <w:lastRenderedPageBreak/>
        <w:t xml:space="preserve">credit documentation issued by Host Institution </w:t>
      </w:r>
      <w:r w:rsidR="002E293D" w:rsidRPr="00B4103D">
        <w:rPr>
          <w:rFonts w:eastAsia="Times New Roman"/>
          <w:color w:val="auto"/>
          <w:sz w:val="24"/>
          <w:szCs w:val="24"/>
          <w:lang w:val="en-GB" w:eastAsia="sv-SE"/>
        </w:rPr>
        <w:t>to</w:t>
      </w:r>
      <w:r w:rsidR="00B4103D" w:rsidRPr="00B4103D">
        <w:rPr>
          <w:rFonts w:eastAsia="Times New Roman"/>
          <w:color w:val="auto"/>
          <w:sz w:val="24"/>
          <w:szCs w:val="24"/>
          <w:lang w:val="en-GB" w:eastAsia="sv-SE"/>
        </w:rPr>
        <w:t xml:space="preserve"> receive credit for coursework completed during their Exchange.</w:t>
      </w:r>
    </w:p>
    <w:p w14:paraId="7F3491CC" w14:textId="77777777" w:rsidR="00B4103D" w:rsidRPr="002E293D" w:rsidRDefault="00B4103D" w:rsidP="00630951">
      <w:pPr>
        <w:spacing w:after="0" w:line="240" w:lineRule="auto"/>
        <w:jc w:val="both"/>
        <w:rPr>
          <w:rFonts w:eastAsia="Times New Roman"/>
          <w:color w:val="auto"/>
          <w:sz w:val="24"/>
          <w:szCs w:val="24"/>
          <w:highlight w:val="yellow"/>
          <w:lang w:val="en-GB" w:eastAsia="sv-SE"/>
        </w:rPr>
      </w:pPr>
    </w:p>
    <w:p w14:paraId="73CFD244" w14:textId="77777777" w:rsidR="00630951" w:rsidRPr="00630951" w:rsidRDefault="00630951" w:rsidP="00630951">
      <w:pPr>
        <w:spacing w:after="0" w:line="240" w:lineRule="auto"/>
        <w:jc w:val="both"/>
        <w:outlineLvl w:val="0"/>
        <w:rPr>
          <w:rFonts w:eastAsia="Times New Roman"/>
          <w:color w:val="auto"/>
          <w:sz w:val="24"/>
          <w:szCs w:val="24"/>
          <w:lang w:val="en-US" w:eastAsia="sv-SE"/>
        </w:rPr>
      </w:pPr>
    </w:p>
    <w:p w14:paraId="6C1A7D3C" w14:textId="73AA7135" w:rsidR="00630951" w:rsidRPr="00B91389" w:rsidRDefault="00B91389" w:rsidP="00B91389">
      <w:pPr>
        <w:pStyle w:val="Liststycke"/>
        <w:numPr>
          <w:ilvl w:val="0"/>
          <w:numId w:val="27"/>
        </w:numPr>
        <w:spacing w:after="0" w:line="240" w:lineRule="auto"/>
        <w:jc w:val="both"/>
        <w:rPr>
          <w:rFonts w:eastAsia="Times New Roman"/>
          <w:b/>
          <w:color w:val="auto"/>
          <w:sz w:val="28"/>
          <w:szCs w:val="28"/>
          <w:lang w:val="en-US" w:eastAsia="sv-SE"/>
        </w:rPr>
      </w:pPr>
      <w:r>
        <w:rPr>
          <w:rFonts w:eastAsia="Times New Roman"/>
          <w:b/>
          <w:color w:val="auto"/>
          <w:sz w:val="28"/>
          <w:szCs w:val="28"/>
          <w:lang w:val="en-US" w:eastAsia="sv-SE"/>
        </w:rPr>
        <w:t xml:space="preserve">   </w:t>
      </w:r>
      <w:r w:rsidR="00630951" w:rsidRPr="00B91389">
        <w:rPr>
          <w:rFonts w:eastAsia="Times New Roman"/>
          <w:b/>
          <w:color w:val="auto"/>
          <w:sz w:val="28"/>
          <w:szCs w:val="28"/>
          <w:lang w:val="en-US" w:eastAsia="sv-SE"/>
        </w:rPr>
        <w:t xml:space="preserve">Period of </w:t>
      </w:r>
      <w:r w:rsidR="004D4C52" w:rsidRPr="00B91389">
        <w:rPr>
          <w:rFonts w:eastAsia="Times New Roman"/>
          <w:b/>
          <w:color w:val="auto"/>
          <w:sz w:val="28"/>
          <w:szCs w:val="28"/>
          <w:lang w:val="en-US" w:eastAsia="sv-SE"/>
        </w:rPr>
        <w:t>e</w:t>
      </w:r>
      <w:r w:rsidR="00630951" w:rsidRPr="00B91389">
        <w:rPr>
          <w:rFonts w:eastAsia="Times New Roman"/>
          <w:b/>
          <w:color w:val="auto"/>
          <w:sz w:val="28"/>
          <w:szCs w:val="28"/>
          <w:lang w:val="en-US" w:eastAsia="sv-SE"/>
        </w:rPr>
        <w:t>xchange</w:t>
      </w:r>
    </w:p>
    <w:p w14:paraId="4F435ED5" w14:textId="77777777" w:rsidR="00630951" w:rsidRPr="00630951" w:rsidRDefault="00630951" w:rsidP="00630951">
      <w:pPr>
        <w:spacing w:after="0" w:line="240" w:lineRule="auto"/>
        <w:jc w:val="both"/>
        <w:rPr>
          <w:rFonts w:eastAsia="Times New Roman"/>
          <w:color w:val="auto"/>
          <w:sz w:val="24"/>
          <w:szCs w:val="24"/>
          <w:lang w:val="en-US" w:eastAsia="sv-SE"/>
        </w:rPr>
      </w:pPr>
    </w:p>
    <w:p w14:paraId="6504EC47" w14:textId="33C1411B" w:rsidR="00630951" w:rsidRDefault="00630951" w:rsidP="00630951">
      <w:pPr>
        <w:spacing w:after="0" w:line="240" w:lineRule="auto"/>
        <w:jc w:val="both"/>
        <w:rPr>
          <w:rFonts w:eastAsia="Times New Roman"/>
          <w:color w:val="FF0000"/>
          <w:sz w:val="24"/>
          <w:szCs w:val="24"/>
          <w:lang w:val="en-US" w:eastAsia="sv-SE"/>
        </w:rPr>
      </w:pPr>
      <w:r w:rsidRPr="00630951">
        <w:rPr>
          <w:rFonts w:eastAsia="Times New Roman"/>
          <w:color w:val="auto"/>
          <w:sz w:val="24"/>
          <w:szCs w:val="24"/>
          <w:lang w:val="en-US" w:eastAsia="sv-SE"/>
        </w:rPr>
        <w:t xml:space="preserve">Registration of Exchange Students according to this Agreement will commence in the </w:t>
      </w:r>
      <w:r w:rsidRPr="00630951">
        <w:rPr>
          <w:rFonts w:eastAsia="Times New Roman"/>
          <w:color w:val="FF0000"/>
          <w:sz w:val="24"/>
          <w:szCs w:val="24"/>
          <w:lang w:val="en-US" w:eastAsia="sv-SE"/>
        </w:rPr>
        <w:t>[spring/autumn]</w:t>
      </w:r>
      <w:r w:rsidRPr="00630951">
        <w:rPr>
          <w:rFonts w:eastAsia="Times New Roman"/>
          <w:color w:val="auto"/>
          <w:sz w:val="24"/>
          <w:szCs w:val="24"/>
          <w:lang w:val="en-US" w:eastAsia="sv-SE"/>
        </w:rPr>
        <w:t xml:space="preserve"> semester </w:t>
      </w:r>
      <w:r w:rsidRPr="00630951">
        <w:rPr>
          <w:rFonts w:eastAsia="Times New Roman"/>
          <w:color w:val="FF0000"/>
          <w:sz w:val="24"/>
          <w:szCs w:val="24"/>
          <w:lang w:val="en-US" w:eastAsia="sv-SE"/>
        </w:rPr>
        <w:t>[year]</w:t>
      </w:r>
    </w:p>
    <w:p w14:paraId="6D60D141" w14:textId="77777777" w:rsidR="00085879" w:rsidRPr="00630951" w:rsidRDefault="00085879" w:rsidP="00630951">
      <w:pPr>
        <w:spacing w:after="0" w:line="240" w:lineRule="auto"/>
        <w:jc w:val="both"/>
        <w:rPr>
          <w:rFonts w:eastAsia="Times New Roman"/>
          <w:color w:val="auto"/>
          <w:sz w:val="24"/>
          <w:szCs w:val="24"/>
          <w:lang w:val="en-US" w:eastAsia="sv-SE"/>
        </w:rPr>
      </w:pPr>
    </w:p>
    <w:p w14:paraId="08E952E3" w14:textId="6C3E1DF6" w:rsidR="00630951" w:rsidRPr="00B91389" w:rsidRDefault="00B91389" w:rsidP="00B91389">
      <w:pPr>
        <w:pStyle w:val="Liststycke"/>
        <w:numPr>
          <w:ilvl w:val="0"/>
          <w:numId w:val="27"/>
        </w:numPr>
        <w:spacing w:after="0" w:line="240" w:lineRule="auto"/>
        <w:jc w:val="both"/>
        <w:rPr>
          <w:rFonts w:eastAsia="Times New Roman"/>
          <w:b/>
          <w:color w:val="auto"/>
          <w:sz w:val="28"/>
          <w:szCs w:val="28"/>
          <w:lang w:val="en-US" w:eastAsia="sv-SE"/>
        </w:rPr>
      </w:pPr>
      <w:r>
        <w:rPr>
          <w:rFonts w:eastAsia="Times New Roman"/>
          <w:b/>
          <w:color w:val="auto"/>
          <w:sz w:val="28"/>
          <w:szCs w:val="28"/>
          <w:lang w:val="en-US" w:eastAsia="sv-SE"/>
        </w:rPr>
        <w:t xml:space="preserve">   </w:t>
      </w:r>
      <w:r w:rsidR="00630951" w:rsidRPr="00B91389">
        <w:rPr>
          <w:rFonts w:eastAsia="Times New Roman"/>
          <w:b/>
          <w:color w:val="auto"/>
          <w:sz w:val="28"/>
          <w:szCs w:val="28"/>
          <w:lang w:val="en-US" w:eastAsia="sv-SE"/>
        </w:rPr>
        <w:t>Confidentiality</w:t>
      </w:r>
      <w:r w:rsidR="00B4013F" w:rsidRPr="00B91389">
        <w:rPr>
          <w:rFonts w:eastAsia="Times New Roman"/>
          <w:b/>
          <w:color w:val="auto"/>
          <w:sz w:val="28"/>
          <w:szCs w:val="28"/>
          <w:lang w:val="en-US" w:eastAsia="sv-SE"/>
        </w:rPr>
        <w:t xml:space="preserve"> and personal data</w:t>
      </w:r>
    </w:p>
    <w:p w14:paraId="7A1D81F0" w14:textId="77777777" w:rsidR="00630951" w:rsidRPr="00630951" w:rsidRDefault="00630951" w:rsidP="00630951">
      <w:pPr>
        <w:spacing w:after="0" w:line="240" w:lineRule="auto"/>
        <w:jc w:val="both"/>
        <w:rPr>
          <w:rFonts w:eastAsia="Times New Roman"/>
          <w:color w:val="auto"/>
          <w:sz w:val="24"/>
          <w:szCs w:val="24"/>
          <w:lang w:val="en-US" w:eastAsia="sv-SE"/>
        </w:rPr>
      </w:pPr>
    </w:p>
    <w:p w14:paraId="336E03E5" w14:textId="63E0E2F7" w:rsidR="00B9652C" w:rsidRDefault="00E76489" w:rsidP="00B9652C">
      <w:pPr>
        <w:spacing w:after="0" w:line="240" w:lineRule="auto"/>
        <w:jc w:val="both"/>
        <w:rPr>
          <w:rFonts w:eastAsia="Times New Roman"/>
          <w:color w:val="auto"/>
          <w:sz w:val="24"/>
          <w:szCs w:val="24"/>
          <w:lang w:val="en-US" w:eastAsia="sv-SE"/>
        </w:rPr>
      </w:pPr>
      <w:r>
        <w:rPr>
          <w:rFonts w:eastAsia="Times New Roman"/>
          <w:color w:val="auto"/>
          <w:sz w:val="24"/>
          <w:szCs w:val="24"/>
          <w:lang w:val="en-US" w:eastAsia="sv-SE"/>
        </w:rPr>
        <w:t>The Parties agree that each Party acts as an independent Controller of all Personal Data processed within its respective activities, including Personal Data relating to Exchange Students. Thus</w:t>
      </w:r>
      <w:r w:rsidR="00B9652C">
        <w:rPr>
          <w:rFonts w:eastAsia="Times New Roman"/>
          <w:color w:val="auto"/>
          <w:sz w:val="24"/>
          <w:szCs w:val="24"/>
          <w:lang w:val="en-US" w:eastAsia="sv-SE"/>
        </w:rPr>
        <w:t xml:space="preserve"> e</w:t>
      </w:r>
      <w:r>
        <w:rPr>
          <w:rFonts w:eastAsia="Times New Roman"/>
          <w:color w:val="auto"/>
          <w:sz w:val="24"/>
          <w:szCs w:val="24"/>
          <w:lang w:val="en-US" w:eastAsia="sv-SE"/>
        </w:rPr>
        <w:t xml:space="preserve">ach </w:t>
      </w:r>
      <w:r w:rsidR="00630951" w:rsidRPr="00630951">
        <w:rPr>
          <w:rFonts w:eastAsia="Times New Roman"/>
          <w:color w:val="auto"/>
          <w:sz w:val="24"/>
          <w:szCs w:val="24"/>
          <w:lang w:val="en-US" w:eastAsia="sv-SE"/>
        </w:rPr>
        <w:t>Part</w:t>
      </w:r>
      <w:r>
        <w:rPr>
          <w:rFonts w:eastAsia="Times New Roman"/>
          <w:color w:val="auto"/>
          <w:sz w:val="24"/>
          <w:szCs w:val="24"/>
          <w:lang w:val="en-US" w:eastAsia="sv-SE"/>
        </w:rPr>
        <w:t>y remains</w:t>
      </w:r>
      <w:r w:rsidR="00630951" w:rsidRPr="00630951">
        <w:rPr>
          <w:rFonts w:eastAsia="Times New Roman"/>
          <w:color w:val="auto"/>
          <w:sz w:val="24"/>
          <w:szCs w:val="24"/>
          <w:lang w:val="en-US" w:eastAsia="sv-SE"/>
        </w:rPr>
        <w:t xml:space="preserve"> responsible for compliance with </w:t>
      </w:r>
      <w:r>
        <w:rPr>
          <w:rFonts w:eastAsia="Times New Roman"/>
          <w:color w:val="auto"/>
          <w:sz w:val="24"/>
          <w:szCs w:val="24"/>
          <w:lang w:val="en-US" w:eastAsia="sv-SE"/>
        </w:rPr>
        <w:t>all applicable Data Protection Laws</w:t>
      </w:r>
      <w:r w:rsidR="00630951" w:rsidRPr="00630951">
        <w:rPr>
          <w:rFonts w:eastAsia="Times New Roman"/>
          <w:color w:val="auto"/>
          <w:sz w:val="24"/>
          <w:szCs w:val="24"/>
          <w:lang w:val="en-US" w:eastAsia="sv-SE"/>
        </w:rPr>
        <w:t xml:space="preserve">. </w:t>
      </w:r>
      <w:r w:rsidR="008A51AB">
        <w:rPr>
          <w:rFonts w:eastAsia="Times New Roman"/>
          <w:color w:val="auto"/>
          <w:sz w:val="24"/>
          <w:szCs w:val="24"/>
          <w:lang w:val="en-US" w:eastAsia="sv-SE"/>
        </w:rPr>
        <w:t>DU</w:t>
      </w:r>
      <w:r w:rsidR="00630951" w:rsidRPr="00630951">
        <w:rPr>
          <w:rFonts w:eastAsia="Times New Roman"/>
          <w:color w:val="auto"/>
          <w:sz w:val="24"/>
          <w:szCs w:val="24"/>
          <w:lang w:val="en-US" w:eastAsia="sv-SE"/>
        </w:rPr>
        <w:t xml:space="preserve"> will comply with the GDPR (General Data Protection Regulation Act) and complementary relevant national legislation, </w:t>
      </w:r>
      <w:commentRangeStart w:id="7"/>
      <w:r w:rsidR="00630951" w:rsidRPr="00630951">
        <w:rPr>
          <w:rFonts w:eastAsia="Times New Roman"/>
          <w:color w:val="auto"/>
          <w:sz w:val="24"/>
          <w:szCs w:val="24"/>
          <w:lang w:val="en-US" w:eastAsia="sv-SE"/>
        </w:rPr>
        <w:t xml:space="preserve">and </w:t>
      </w:r>
      <w:r w:rsidR="00630951" w:rsidRPr="00630951">
        <w:rPr>
          <w:rFonts w:eastAsia="Times New Roman"/>
          <w:color w:val="FF0000"/>
          <w:sz w:val="24"/>
          <w:szCs w:val="24"/>
          <w:lang w:val="en-US" w:eastAsia="sv-SE"/>
        </w:rPr>
        <w:t>[X]</w:t>
      </w:r>
      <w:r w:rsidR="00630951" w:rsidRPr="00630951">
        <w:rPr>
          <w:rFonts w:eastAsia="Times New Roman"/>
          <w:color w:val="auto"/>
          <w:sz w:val="24"/>
          <w:szCs w:val="24"/>
          <w:lang w:val="en-US" w:eastAsia="sv-SE"/>
        </w:rPr>
        <w:t xml:space="preserve"> shall comply with the relevant national legislation of the </w:t>
      </w:r>
      <w:r w:rsidR="00630951" w:rsidRPr="00630951">
        <w:rPr>
          <w:rFonts w:eastAsia="Times New Roman"/>
          <w:color w:val="FF0000"/>
          <w:sz w:val="24"/>
          <w:szCs w:val="24"/>
          <w:lang w:val="en-US" w:eastAsia="sv-SE"/>
        </w:rPr>
        <w:t>[X]</w:t>
      </w:r>
      <w:r w:rsidR="00630951" w:rsidRPr="00630951">
        <w:rPr>
          <w:rFonts w:eastAsia="Times New Roman"/>
          <w:color w:val="auto"/>
          <w:sz w:val="24"/>
          <w:szCs w:val="24"/>
          <w:lang w:val="en-US" w:eastAsia="sv-SE"/>
        </w:rPr>
        <w:t>.</w:t>
      </w:r>
      <w:commentRangeEnd w:id="7"/>
      <w:r w:rsidR="004E0F0A" w:rsidRPr="00B9652C">
        <w:rPr>
          <w:rStyle w:val="Kommentarsreferens"/>
          <w:rFonts w:eastAsia="Times New Roman"/>
          <w:color w:val="auto"/>
          <w:sz w:val="24"/>
          <w:szCs w:val="24"/>
          <w:lang w:val="en-US" w:eastAsia="sv-SE"/>
        </w:rPr>
        <w:commentReference w:id="7"/>
      </w:r>
      <w:r w:rsidR="00B9652C" w:rsidRPr="00B9652C">
        <w:rPr>
          <w:rFonts w:eastAsia="Times New Roman"/>
          <w:color w:val="auto"/>
          <w:sz w:val="24"/>
          <w:szCs w:val="24"/>
          <w:lang w:val="en-US" w:eastAsia="sv-SE"/>
        </w:rPr>
        <w:t xml:space="preserve"> </w:t>
      </w:r>
      <w:r w:rsidR="00B9652C">
        <w:rPr>
          <w:rFonts w:eastAsia="Times New Roman"/>
          <w:color w:val="auto"/>
          <w:sz w:val="24"/>
          <w:szCs w:val="24"/>
          <w:lang w:val="en-US" w:eastAsia="sv-SE"/>
        </w:rPr>
        <w:t xml:space="preserve">Where required by applicable Data Protection Laws, the Parties shall conclude a separate data processing, data sharing, and/or joint controller agreement before any such processing or sharing takes place. </w:t>
      </w:r>
    </w:p>
    <w:p w14:paraId="5CE02F3B" w14:textId="679BC222" w:rsidR="00630951" w:rsidRPr="00630951" w:rsidRDefault="00630951" w:rsidP="00630951">
      <w:pPr>
        <w:spacing w:after="0" w:line="240" w:lineRule="auto"/>
        <w:jc w:val="both"/>
        <w:rPr>
          <w:rFonts w:eastAsia="Times New Roman"/>
          <w:color w:val="auto"/>
          <w:sz w:val="24"/>
          <w:szCs w:val="24"/>
          <w:lang w:val="en-US" w:eastAsia="sv-SE"/>
        </w:rPr>
      </w:pPr>
    </w:p>
    <w:p w14:paraId="2368C117" w14:textId="7D6E72AE" w:rsidR="00B9652C" w:rsidRDefault="00630951" w:rsidP="00B9652C">
      <w:pPr>
        <w:spacing w:after="0" w:line="240" w:lineRule="auto"/>
        <w:jc w:val="both"/>
        <w:rPr>
          <w:rFonts w:eastAsia="Times New Roman"/>
          <w:color w:val="auto"/>
          <w:sz w:val="24"/>
          <w:szCs w:val="24"/>
          <w:lang w:val="en-GB" w:eastAsia="sv-SE"/>
        </w:rPr>
      </w:pPr>
      <w:r w:rsidRPr="00630951">
        <w:rPr>
          <w:rFonts w:eastAsia="Times New Roman"/>
          <w:color w:val="auto"/>
          <w:sz w:val="24"/>
          <w:szCs w:val="24"/>
          <w:lang w:val="en-US" w:eastAsia="sv-SE"/>
        </w:rPr>
        <w:t xml:space="preserve">The Parties will be responsible for ensuring that a suitable mechanism exists between them that legitimizes the transfer of </w:t>
      </w:r>
      <w:r w:rsidR="00E76489">
        <w:rPr>
          <w:rFonts w:eastAsia="Times New Roman"/>
          <w:color w:val="auto"/>
          <w:sz w:val="24"/>
          <w:szCs w:val="24"/>
          <w:lang w:val="en-US" w:eastAsia="sv-SE"/>
        </w:rPr>
        <w:t>P</w:t>
      </w:r>
      <w:r w:rsidRPr="00630951">
        <w:rPr>
          <w:rFonts w:eastAsia="Times New Roman"/>
          <w:color w:val="auto"/>
          <w:sz w:val="24"/>
          <w:szCs w:val="24"/>
          <w:lang w:val="en-US" w:eastAsia="sv-SE"/>
        </w:rPr>
        <w:t xml:space="preserve">ersonal </w:t>
      </w:r>
      <w:r w:rsidR="00E76489">
        <w:rPr>
          <w:rFonts w:eastAsia="Times New Roman"/>
          <w:color w:val="auto"/>
          <w:sz w:val="24"/>
          <w:szCs w:val="24"/>
          <w:lang w:val="en-US" w:eastAsia="sv-SE"/>
        </w:rPr>
        <w:t>D</w:t>
      </w:r>
      <w:r w:rsidRPr="00630951">
        <w:rPr>
          <w:rFonts w:eastAsia="Times New Roman"/>
          <w:color w:val="auto"/>
          <w:sz w:val="24"/>
          <w:szCs w:val="24"/>
          <w:lang w:val="en-US" w:eastAsia="sv-SE"/>
        </w:rPr>
        <w:t xml:space="preserve">ata </w:t>
      </w:r>
      <w:r w:rsidR="00E76489">
        <w:rPr>
          <w:rFonts w:eastAsia="Times New Roman"/>
          <w:color w:val="auto"/>
          <w:sz w:val="24"/>
          <w:szCs w:val="24"/>
          <w:lang w:val="en-US" w:eastAsia="sv-SE"/>
        </w:rPr>
        <w:t xml:space="preserve">of Exchange Students </w:t>
      </w:r>
      <w:r w:rsidRPr="00630951">
        <w:rPr>
          <w:rFonts w:eastAsia="Times New Roman"/>
          <w:color w:val="auto"/>
          <w:sz w:val="24"/>
          <w:szCs w:val="24"/>
          <w:lang w:val="en-US" w:eastAsia="sv-SE"/>
        </w:rPr>
        <w:t xml:space="preserve">between </w:t>
      </w:r>
      <w:r w:rsidR="00E76489">
        <w:rPr>
          <w:rFonts w:eastAsia="Times New Roman"/>
          <w:color w:val="auto"/>
          <w:sz w:val="24"/>
          <w:szCs w:val="24"/>
          <w:lang w:val="en-US" w:eastAsia="sv-SE"/>
        </w:rPr>
        <w:t>them</w:t>
      </w:r>
      <w:r w:rsidRPr="00630951">
        <w:rPr>
          <w:rFonts w:eastAsia="Times New Roman"/>
          <w:color w:val="auto"/>
          <w:sz w:val="24"/>
          <w:szCs w:val="24"/>
          <w:lang w:val="en-US" w:eastAsia="sv-SE"/>
        </w:rPr>
        <w:t xml:space="preserve">, for the purpose </w:t>
      </w:r>
      <w:r w:rsidR="00E76489">
        <w:rPr>
          <w:rFonts w:eastAsia="Times New Roman"/>
          <w:color w:val="auto"/>
          <w:sz w:val="24"/>
          <w:szCs w:val="24"/>
          <w:lang w:val="en-US" w:eastAsia="sv-SE"/>
        </w:rPr>
        <w:t xml:space="preserve">of </w:t>
      </w:r>
      <w:r w:rsidR="00E76489" w:rsidRPr="00E76489">
        <w:rPr>
          <w:rFonts w:eastAsia="Times New Roman"/>
          <w:color w:val="auto"/>
          <w:sz w:val="24"/>
          <w:szCs w:val="24"/>
          <w:lang w:val="en-GB" w:eastAsia="sv-SE"/>
        </w:rPr>
        <w:t xml:space="preserve">the performance and administration of the exchange of students hereunder. </w:t>
      </w:r>
      <w:r w:rsidR="00B9652C" w:rsidRPr="00E76489">
        <w:rPr>
          <w:rFonts w:eastAsia="Times New Roman"/>
          <w:color w:val="auto"/>
          <w:sz w:val="24"/>
          <w:szCs w:val="24"/>
          <w:lang w:val="en-GB" w:eastAsia="sv-SE"/>
        </w:rPr>
        <w:t xml:space="preserve">Such transfer shall be limited to the Personal Data outlined in </w:t>
      </w:r>
      <w:r w:rsidR="00B9652C">
        <w:rPr>
          <w:rFonts w:eastAsia="Times New Roman"/>
          <w:color w:val="auto"/>
          <w:sz w:val="24"/>
          <w:szCs w:val="24"/>
          <w:lang w:val="en-GB" w:eastAsia="sv-SE"/>
        </w:rPr>
        <w:t>Annex</w:t>
      </w:r>
      <w:r w:rsidR="00B9652C" w:rsidRPr="00E76489">
        <w:rPr>
          <w:rFonts w:eastAsia="Times New Roman"/>
          <w:color w:val="auto"/>
          <w:sz w:val="24"/>
          <w:szCs w:val="24"/>
          <w:lang w:val="en-GB" w:eastAsia="sv-SE"/>
        </w:rPr>
        <w:t xml:space="preserve"> B </w:t>
      </w:r>
      <w:r w:rsidR="00B9652C">
        <w:rPr>
          <w:rFonts w:eastAsia="Times New Roman"/>
          <w:color w:val="auto"/>
          <w:sz w:val="24"/>
          <w:szCs w:val="24"/>
          <w:lang w:val="en-GB" w:eastAsia="sv-SE"/>
        </w:rPr>
        <w:t>[</w:t>
      </w:r>
      <w:r w:rsidR="00B9652C" w:rsidRPr="00AD6CD8">
        <w:rPr>
          <w:rFonts w:eastAsia="Times New Roman"/>
          <w:color w:val="auto"/>
          <w:sz w:val="24"/>
          <w:szCs w:val="24"/>
          <w:highlight w:val="yellow"/>
          <w:lang w:val="en-GB" w:eastAsia="sv-SE"/>
        </w:rPr>
        <w:t xml:space="preserve">and shall be made subject to the Standard </w:t>
      </w:r>
      <w:commentRangeStart w:id="8"/>
      <w:r w:rsidR="00B9652C" w:rsidRPr="00AD6CD8">
        <w:rPr>
          <w:rFonts w:eastAsia="Times New Roman"/>
          <w:color w:val="auto"/>
          <w:sz w:val="24"/>
          <w:szCs w:val="24"/>
          <w:highlight w:val="yellow"/>
          <w:lang w:val="en-GB" w:eastAsia="sv-SE"/>
        </w:rPr>
        <w:t>Contractual</w:t>
      </w:r>
      <w:commentRangeEnd w:id="8"/>
      <w:r w:rsidR="004E0F0A" w:rsidRPr="00AD6CD8">
        <w:rPr>
          <w:rStyle w:val="Kommentarsreferens"/>
          <w:rFonts w:eastAsia="Times New Roman"/>
          <w:color w:val="auto"/>
          <w:sz w:val="24"/>
          <w:szCs w:val="24"/>
          <w:highlight w:val="yellow"/>
          <w:lang w:val="en-GB" w:eastAsia="sv-SE"/>
        </w:rPr>
        <w:commentReference w:id="8"/>
      </w:r>
      <w:r w:rsidR="00B9652C" w:rsidRPr="00AD6CD8">
        <w:rPr>
          <w:rFonts w:eastAsia="Times New Roman"/>
          <w:color w:val="auto"/>
          <w:sz w:val="24"/>
          <w:szCs w:val="24"/>
          <w:highlight w:val="yellow"/>
          <w:lang w:val="en-GB" w:eastAsia="sv-SE"/>
        </w:rPr>
        <w:t xml:space="preserve"> </w:t>
      </w:r>
      <w:commentRangeStart w:id="9"/>
      <w:r w:rsidR="00B9652C" w:rsidRPr="00AD6CD8">
        <w:rPr>
          <w:rFonts w:eastAsia="Times New Roman"/>
          <w:color w:val="auto"/>
          <w:sz w:val="24"/>
          <w:szCs w:val="24"/>
          <w:highlight w:val="yellow"/>
          <w:lang w:val="en-GB" w:eastAsia="sv-SE"/>
        </w:rPr>
        <w:t>Clauses, Annex C</w:t>
      </w:r>
      <w:commentRangeEnd w:id="9"/>
      <w:r w:rsidR="004E0F0A">
        <w:rPr>
          <w:rStyle w:val="Kommentarsreferens"/>
          <w:rFonts w:eastAsia="Times New Roman"/>
          <w:color w:val="auto"/>
          <w:sz w:val="24"/>
          <w:szCs w:val="24"/>
          <w:lang w:val="en-GB" w:eastAsia="sv-SE"/>
        </w:rPr>
        <w:commentReference w:id="9"/>
      </w:r>
      <w:r w:rsidR="00B9652C">
        <w:rPr>
          <w:rFonts w:eastAsia="Times New Roman"/>
          <w:color w:val="auto"/>
          <w:sz w:val="24"/>
          <w:szCs w:val="24"/>
          <w:lang w:val="en-GB" w:eastAsia="sv-SE"/>
        </w:rPr>
        <w:t>]</w:t>
      </w:r>
      <w:r w:rsidR="00B9652C" w:rsidRPr="00E76489">
        <w:rPr>
          <w:rFonts w:eastAsia="Times New Roman"/>
          <w:color w:val="auto"/>
          <w:sz w:val="24"/>
          <w:szCs w:val="24"/>
          <w:lang w:val="en-GB" w:eastAsia="sv-SE"/>
        </w:rPr>
        <w:t>.</w:t>
      </w:r>
    </w:p>
    <w:p w14:paraId="4D162492" w14:textId="77777777" w:rsidR="00E76489" w:rsidRDefault="00E76489" w:rsidP="00E76489">
      <w:pPr>
        <w:spacing w:after="0" w:line="240" w:lineRule="auto"/>
        <w:jc w:val="both"/>
        <w:rPr>
          <w:rFonts w:eastAsia="Times New Roman"/>
          <w:color w:val="auto"/>
          <w:sz w:val="24"/>
          <w:szCs w:val="24"/>
          <w:lang w:val="en-US" w:eastAsia="sv-SE"/>
        </w:rPr>
      </w:pPr>
    </w:p>
    <w:p w14:paraId="1F80DD87" w14:textId="6FFD48AC" w:rsidR="00630951" w:rsidRDefault="00630951" w:rsidP="00E76489">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Each Party shall (i) take appropriate technical and organizational security measures to prevent unauthorized or unlawful processing of those </w:t>
      </w:r>
      <w:r w:rsidR="00B9652C">
        <w:rPr>
          <w:rFonts w:eastAsia="Times New Roman"/>
          <w:color w:val="auto"/>
          <w:sz w:val="24"/>
          <w:szCs w:val="24"/>
          <w:lang w:val="en-US" w:eastAsia="sv-SE"/>
        </w:rPr>
        <w:t>P</w:t>
      </w:r>
      <w:r w:rsidRPr="00630951">
        <w:rPr>
          <w:rFonts w:eastAsia="Times New Roman"/>
          <w:color w:val="auto"/>
          <w:sz w:val="24"/>
          <w:szCs w:val="24"/>
          <w:lang w:val="en-US" w:eastAsia="sv-SE"/>
        </w:rPr>
        <w:t xml:space="preserve">ersonal </w:t>
      </w:r>
      <w:r w:rsidR="00B9652C">
        <w:rPr>
          <w:rFonts w:eastAsia="Times New Roman"/>
          <w:color w:val="auto"/>
          <w:sz w:val="24"/>
          <w:szCs w:val="24"/>
          <w:lang w:val="en-US" w:eastAsia="sv-SE"/>
        </w:rPr>
        <w:t>D</w:t>
      </w:r>
      <w:r w:rsidRPr="00630951">
        <w:rPr>
          <w:rFonts w:eastAsia="Times New Roman"/>
          <w:color w:val="auto"/>
          <w:sz w:val="24"/>
          <w:szCs w:val="24"/>
          <w:lang w:val="en-US" w:eastAsia="sv-SE"/>
        </w:rPr>
        <w:t xml:space="preserve">ata and to prevent accidental or unlawful loss, alteration or destruction of, or damage or access to the same; and (ii) not transfer any such data to any entity that is not subject to this </w:t>
      </w:r>
      <w:r w:rsidR="00B9652C">
        <w:rPr>
          <w:rFonts w:eastAsia="Times New Roman"/>
          <w:color w:val="auto"/>
          <w:sz w:val="24"/>
          <w:szCs w:val="24"/>
          <w:lang w:val="en-US" w:eastAsia="sv-SE"/>
        </w:rPr>
        <w:t>A</w:t>
      </w:r>
      <w:r w:rsidRPr="00630951">
        <w:rPr>
          <w:rFonts w:eastAsia="Times New Roman"/>
          <w:color w:val="auto"/>
          <w:sz w:val="24"/>
          <w:szCs w:val="24"/>
          <w:lang w:val="en-US" w:eastAsia="sv-SE"/>
        </w:rPr>
        <w:t xml:space="preserve">greement, without first having notified the other </w:t>
      </w:r>
      <w:r w:rsidR="00B9652C">
        <w:rPr>
          <w:rFonts w:eastAsia="Times New Roman"/>
          <w:color w:val="auto"/>
          <w:sz w:val="24"/>
          <w:szCs w:val="24"/>
          <w:lang w:val="en-US" w:eastAsia="sv-SE"/>
        </w:rPr>
        <w:t>P</w:t>
      </w:r>
      <w:r w:rsidRPr="00630951">
        <w:rPr>
          <w:rFonts w:eastAsia="Times New Roman"/>
          <w:color w:val="auto"/>
          <w:sz w:val="24"/>
          <w:szCs w:val="24"/>
          <w:lang w:val="en-US" w:eastAsia="sv-SE"/>
        </w:rPr>
        <w:t>arty in writing.</w:t>
      </w:r>
    </w:p>
    <w:p w14:paraId="54985662" w14:textId="77777777" w:rsidR="00B70953" w:rsidRDefault="00B70953" w:rsidP="00E76489">
      <w:pPr>
        <w:spacing w:after="0" w:line="240" w:lineRule="auto"/>
        <w:jc w:val="both"/>
        <w:rPr>
          <w:rFonts w:eastAsia="Times New Roman"/>
          <w:color w:val="auto"/>
          <w:sz w:val="24"/>
          <w:szCs w:val="24"/>
          <w:lang w:val="en-US" w:eastAsia="sv-SE"/>
        </w:rPr>
      </w:pPr>
    </w:p>
    <w:p w14:paraId="3DE97846" w14:textId="7A56961F" w:rsidR="00B70953" w:rsidRPr="00630951" w:rsidRDefault="00B70953" w:rsidP="00E76489">
      <w:pPr>
        <w:spacing w:after="0" w:line="240" w:lineRule="auto"/>
        <w:jc w:val="both"/>
        <w:rPr>
          <w:rFonts w:eastAsia="Times New Roman"/>
          <w:color w:val="auto"/>
          <w:sz w:val="24"/>
          <w:szCs w:val="24"/>
          <w:lang w:val="en-US" w:eastAsia="sv-SE"/>
        </w:rPr>
      </w:pPr>
      <w:r w:rsidRPr="00B70953">
        <w:rPr>
          <w:rFonts w:eastAsia="Times New Roman"/>
          <w:color w:val="auto"/>
          <w:sz w:val="24"/>
          <w:szCs w:val="24"/>
          <w:lang w:val="en-US" w:eastAsia="sv-SE"/>
        </w:rPr>
        <w:t xml:space="preserve">Where strictly necessary, the Parties agree to promptly exchange information regarding any emergency or other significant concern that may arise in connection with an Exchange Student. Any such exchange of information shall comply with applicable Data Protection Laws and the data protection provisions of this </w:t>
      </w:r>
      <w:r w:rsidR="00AD6CD8" w:rsidRPr="00B70953">
        <w:rPr>
          <w:rFonts w:eastAsia="Times New Roman"/>
          <w:color w:val="auto"/>
          <w:sz w:val="24"/>
          <w:szCs w:val="24"/>
          <w:lang w:val="en-US" w:eastAsia="sv-SE"/>
        </w:rPr>
        <w:t>Agreement</w:t>
      </w:r>
      <w:r w:rsidR="00AD6CD8" w:rsidRPr="00AD6CD8">
        <w:rPr>
          <w:rFonts w:eastAsia="Times New Roman"/>
          <w:color w:val="auto"/>
          <w:sz w:val="24"/>
          <w:szCs w:val="24"/>
          <w:highlight w:val="yellow"/>
          <w:lang w:val="en-US" w:eastAsia="sv-SE"/>
        </w:rPr>
        <w:t xml:space="preserve"> [</w:t>
      </w:r>
      <w:r w:rsidRPr="00AD6CD8">
        <w:rPr>
          <w:rFonts w:eastAsia="Times New Roman"/>
          <w:color w:val="auto"/>
          <w:sz w:val="24"/>
          <w:szCs w:val="24"/>
          <w:highlight w:val="yellow"/>
          <w:lang w:val="en-US" w:eastAsia="sv-SE"/>
        </w:rPr>
        <w:t>, including any applicable Standard Contractual Clauses</w:t>
      </w:r>
      <w:r>
        <w:rPr>
          <w:rFonts w:eastAsia="Times New Roman"/>
          <w:color w:val="auto"/>
          <w:sz w:val="24"/>
          <w:szCs w:val="24"/>
          <w:lang w:val="en-US" w:eastAsia="sv-SE"/>
        </w:rPr>
        <w:t>]</w:t>
      </w:r>
      <w:r w:rsidRPr="00B70953">
        <w:rPr>
          <w:rFonts w:eastAsia="Times New Roman"/>
          <w:color w:val="auto"/>
          <w:sz w:val="24"/>
          <w:szCs w:val="24"/>
          <w:lang w:val="en-US" w:eastAsia="sv-SE"/>
        </w:rPr>
        <w:t>.</w:t>
      </w:r>
    </w:p>
    <w:p w14:paraId="705E7BD3" w14:textId="77777777" w:rsidR="00E76489" w:rsidRDefault="00E76489" w:rsidP="00630951">
      <w:pPr>
        <w:spacing w:after="0" w:line="240" w:lineRule="auto"/>
        <w:jc w:val="both"/>
        <w:rPr>
          <w:rFonts w:eastAsia="Times New Roman"/>
          <w:color w:val="auto"/>
          <w:sz w:val="24"/>
          <w:szCs w:val="24"/>
          <w:lang w:val="en-US" w:eastAsia="sv-SE"/>
        </w:rPr>
      </w:pPr>
    </w:p>
    <w:p w14:paraId="13E72548" w14:textId="4A688A2F" w:rsidR="00630951" w:rsidRDefault="00B9652C" w:rsidP="00630951">
      <w:pPr>
        <w:spacing w:after="0" w:line="240" w:lineRule="auto"/>
        <w:jc w:val="both"/>
        <w:rPr>
          <w:rFonts w:eastAsia="Times New Roman"/>
          <w:color w:val="auto"/>
          <w:sz w:val="24"/>
          <w:szCs w:val="24"/>
          <w:lang w:val="en-US" w:eastAsia="sv-SE"/>
        </w:rPr>
      </w:pPr>
      <w:r>
        <w:rPr>
          <w:rFonts w:eastAsia="Times New Roman"/>
          <w:color w:val="auto"/>
          <w:sz w:val="24"/>
          <w:szCs w:val="24"/>
          <w:lang w:val="en-US" w:eastAsia="sv-SE"/>
        </w:rPr>
        <w:t>Nothing in this Agreement shall be deemed to hinder the Parties from complying with legal obligations to disclose information, including Personal Data (</w:t>
      </w:r>
      <w:r w:rsidR="00630951" w:rsidRPr="00630951">
        <w:rPr>
          <w:rFonts w:eastAsia="Times New Roman"/>
          <w:color w:val="auto"/>
          <w:sz w:val="24"/>
          <w:szCs w:val="24"/>
          <w:lang w:val="en-US" w:eastAsia="sv-SE"/>
        </w:rPr>
        <w:t xml:space="preserve">for </w:t>
      </w:r>
      <w:r w:rsidR="008A51AB">
        <w:rPr>
          <w:rFonts w:eastAsia="Times New Roman"/>
          <w:color w:val="auto"/>
          <w:sz w:val="24"/>
          <w:szCs w:val="24"/>
          <w:lang w:val="en-US" w:eastAsia="sv-SE"/>
        </w:rPr>
        <w:t>DU</w:t>
      </w:r>
      <w:r w:rsidR="00630951" w:rsidRPr="00630951">
        <w:rPr>
          <w:rFonts w:eastAsia="Times New Roman"/>
          <w:color w:val="auto"/>
          <w:sz w:val="24"/>
          <w:szCs w:val="24"/>
          <w:lang w:val="en-US" w:eastAsia="sv-SE"/>
        </w:rPr>
        <w:t xml:space="preserve"> </w:t>
      </w:r>
      <w:r>
        <w:rPr>
          <w:rFonts w:eastAsia="Times New Roman"/>
          <w:color w:val="auto"/>
          <w:sz w:val="24"/>
          <w:szCs w:val="24"/>
          <w:lang w:val="en-US" w:eastAsia="sv-SE"/>
        </w:rPr>
        <w:t xml:space="preserve"> the </w:t>
      </w:r>
      <w:r w:rsidR="00630951" w:rsidRPr="00630951">
        <w:rPr>
          <w:rFonts w:eastAsia="Times New Roman"/>
          <w:color w:val="auto"/>
          <w:sz w:val="24"/>
          <w:szCs w:val="24"/>
          <w:lang w:val="en-US" w:eastAsia="sv-SE"/>
        </w:rPr>
        <w:t>Freedom of the Press Act and Public Access to Information and Secrecy Act</w:t>
      </w:r>
      <w:r>
        <w:rPr>
          <w:rFonts w:eastAsia="Times New Roman"/>
          <w:color w:val="auto"/>
          <w:sz w:val="24"/>
          <w:szCs w:val="24"/>
          <w:lang w:val="en-US" w:eastAsia="sv-SE"/>
        </w:rPr>
        <w:t xml:space="preserve"> and</w:t>
      </w:r>
      <w:r w:rsidR="00630951" w:rsidRPr="00630951">
        <w:rPr>
          <w:rFonts w:eastAsia="Times New Roman"/>
          <w:color w:val="auto"/>
          <w:sz w:val="24"/>
          <w:szCs w:val="24"/>
          <w:lang w:val="en-US" w:eastAsia="sv-SE"/>
        </w:rPr>
        <w:t xml:space="preserve"> </w:t>
      </w:r>
      <w:commentRangeStart w:id="10"/>
      <w:r w:rsidR="00630951" w:rsidRPr="00630951">
        <w:rPr>
          <w:rFonts w:eastAsia="Times New Roman"/>
          <w:color w:val="auto"/>
          <w:sz w:val="24"/>
          <w:szCs w:val="24"/>
          <w:lang w:val="en-US" w:eastAsia="sv-SE"/>
        </w:rPr>
        <w:t xml:space="preserve">for </w:t>
      </w:r>
      <w:r w:rsidR="00630951" w:rsidRPr="00630951">
        <w:rPr>
          <w:rFonts w:eastAsia="Times New Roman"/>
          <w:color w:val="FF0000"/>
          <w:sz w:val="24"/>
          <w:szCs w:val="24"/>
          <w:lang w:val="en-US" w:eastAsia="sv-SE"/>
        </w:rPr>
        <w:t>[X relevant disclosure act]</w:t>
      </w:r>
      <w:r>
        <w:rPr>
          <w:rFonts w:eastAsia="Times New Roman"/>
          <w:color w:val="FF0000"/>
          <w:sz w:val="24"/>
          <w:szCs w:val="24"/>
          <w:lang w:val="en-US" w:eastAsia="sv-SE"/>
        </w:rPr>
        <w:t>)</w:t>
      </w:r>
      <w:r w:rsidR="00630951" w:rsidRPr="00630951">
        <w:rPr>
          <w:rFonts w:eastAsia="Times New Roman"/>
          <w:color w:val="auto"/>
          <w:sz w:val="24"/>
          <w:szCs w:val="24"/>
          <w:lang w:val="en-US" w:eastAsia="sv-SE"/>
        </w:rPr>
        <w:t>;</w:t>
      </w:r>
      <w:commentRangeEnd w:id="10"/>
      <w:r w:rsidR="004E0F0A" w:rsidRPr="00630951">
        <w:rPr>
          <w:rStyle w:val="Kommentarsreferens"/>
          <w:rFonts w:eastAsia="Times New Roman"/>
          <w:color w:val="auto"/>
          <w:sz w:val="24"/>
          <w:szCs w:val="24"/>
          <w:lang w:val="en-US" w:eastAsia="sv-SE"/>
        </w:rPr>
        <w:commentReference w:id="10"/>
      </w:r>
      <w:r w:rsidR="00630951" w:rsidRPr="00630951">
        <w:rPr>
          <w:rFonts w:eastAsia="Times New Roman"/>
          <w:color w:val="auto"/>
          <w:sz w:val="24"/>
          <w:szCs w:val="24"/>
          <w:lang w:val="en-US" w:eastAsia="sv-SE"/>
        </w:rPr>
        <w:t xml:space="preserve"> </w:t>
      </w:r>
      <w:r>
        <w:rPr>
          <w:rFonts w:eastAsia="Times New Roman"/>
          <w:color w:val="auto"/>
          <w:sz w:val="24"/>
          <w:szCs w:val="24"/>
          <w:lang w:val="en-US" w:eastAsia="sv-SE"/>
        </w:rPr>
        <w:t xml:space="preserve">without requiring </w:t>
      </w:r>
      <w:r w:rsidR="00630951" w:rsidRPr="00630951">
        <w:rPr>
          <w:rFonts w:eastAsia="Times New Roman"/>
          <w:color w:val="auto"/>
          <w:sz w:val="24"/>
          <w:szCs w:val="24"/>
          <w:lang w:val="en-US" w:eastAsia="sv-SE"/>
        </w:rPr>
        <w:t>the consent of the other Party.</w:t>
      </w:r>
    </w:p>
    <w:p w14:paraId="23FDE919" w14:textId="09C6EF8F" w:rsidR="00B91389" w:rsidRPr="00B91389" w:rsidRDefault="00B91389" w:rsidP="00B91389">
      <w:pPr>
        <w:pStyle w:val="Liststycke"/>
        <w:numPr>
          <w:ilvl w:val="0"/>
          <w:numId w:val="27"/>
        </w:numPr>
        <w:spacing w:after="0" w:line="240" w:lineRule="auto"/>
        <w:jc w:val="both"/>
        <w:rPr>
          <w:rFonts w:eastAsia="MS Mincho"/>
          <w:b/>
          <w:bCs/>
          <w:color w:val="auto"/>
          <w:sz w:val="28"/>
          <w:szCs w:val="28"/>
          <w:lang w:val="en-US" w:eastAsia="ja-JP"/>
        </w:rPr>
      </w:pPr>
      <w:r>
        <w:rPr>
          <w:rFonts w:eastAsia="MS Mincho"/>
          <w:b/>
          <w:bCs/>
          <w:color w:val="auto"/>
          <w:sz w:val="28"/>
          <w:szCs w:val="28"/>
          <w:lang w:val="en-US" w:eastAsia="ja-JP"/>
        </w:rPr>
        <w:lastRenderedPageBreak/>
        <w:t xml:space="preserve">   </w:t>
      </w:r>
      <w:r w:rsidRPr="00B91389">
        <w:rPr>
          <w:rFonts w:eastAsia="MS Mincho"/>
          <w:b/>
          <w:bCs/>
          <w:color w:val="auto"/>
          <w:sz w:val="28"/>
          <w:szCs w:val="28"/>
          <w:lang w:val="en-US" w:eastAsia="ja-JP"/>
        </w:rPr>
        <w:t>Liability</w:t>
      </w:r>
    </w:p>
    <w:p w14:paraId="7FA6E11C" w14:textId="77777777" w:rsidR="00B91389" w:rsidRPr="00B91389" w:rsidRDefault="00B91389" w:rsidP="00B91389">
      <w:pPr>
        <w:spacing w:after="0" w:line="240" w:lineRule="auto"/>
        <w:ind w:left="360"/>
        <w:jc w:val="both"/>
        <w:rPr>
          <w:rFonts w:eastAsia="MS Mincho"/>
          <w:color w:val="auto"/>
          <w:sz w:val="24"/>
          <w:szCs w:val="24"/>
          <w:lang w:val="en-US" w:eastAsia="ja-JP"/>
        </w:rPr>
      </w:pPr>
    </w:p>
    <w:p w14:paraId="258E0723" w14:textId="010B9761" w:rsidR="00630951" w:rsidRDefault="00630951" w:rsidP="00630951">
      <w:pPr>
        <w:spacing w:after="0" w:line="240" w:lineRule="auto"/>
        <w:jc w:val="both"/>
        <w:rPr>
          <w:rFonts w:eastAsia="MS Mincho"/>
          <w:color w:val="auto"/>
          <w:sz w:val="24"/>
          <w:szCs w:val="24"/>
          <w:lang w:val="en-US" w:eastAsia="ja-JP"/>
        </w:rPr>
      </w:pPr>
      <w:r w:rsidRPr="00630951">
        <w:rPr>
          <w:rFonts w:eastAsia="MS Mincho"/>
          <w:color w:val="auto"/>
          <w:sz w:val="24"/>
          <w:szCs w:val="24"/>
          <w:lang w:val="en-US" w:eastAsia="ja-JP"/>
        </w:rPr>
        <w:t>Each Party shall be independently liable for any loss, damage or injury to third parties resulting from the performance of the said Party’s obligations by it or on its behalf under this Agreement. A Party shall not be responsible to the other Party for any punitive or special damages, indirect or consequential loss or damages or similar, such as, but not limited to, loss of profit, loss of revenue or loss of contracts, unless caused by gross negligence or a willful act.</w:t>
      </w:r>
    </w:p>
    <w:p w14:paraId="4077A79F" w14:textId="77777777" w:rsidR="00C30AE4" w:rsidRPr="00630951" w:rsidRDefault="00C30AE4" w:rsidP="00630951">
      <w:pPr>
        <w:spacing w:after="0" w:line="240" w:lineRule="auto"/>
        <w:jc w:val="both"/>
        <w:rPr>
          <w:rFonts w:eastAsia="MS Mincho"/>
          <w:color w:val="auto"/>
          <w:sz w:val="24"/>
          <w:szCs w:val="24"/>
          <w:lang w:val="en-US" w:eastAsia="ja-JP"/>
        </w:rPr>
      </w:pPr>
    </w:p>
    <w:p w14:paraId="2C41C651" w14:textId="37EE68C9" w:rsidR="00630951" w:rsidRDefault="00C30AE4" w:rsidP="00630951">
      <w:pPr>
        <w:spacing w:after="0" w:line="240" w:lineRule="auto"/>
        <w:jc w:val="both"/>
        <w:rPr>
          <w:rFonts w:eastAsia="Times New Roman"/>
          <w:color w:val="auto"/>
          <w:sz w:val="24"/>
          <w:szCs w:val="24"/>
          <w:lang w:val="en-US" w:eastAsia="sv-SE"/>
        </w:rPr>
      </w:pPr>
      <w:r>
        <w:rPr>
          <w:rFonts w:eastAsia="Times New Roman"/>
          <w:color w:val="auto"/>
          <w:sz w:val="24"/>
          <w:szCs w:val="24"/>
          <w:lang w:val="en-US" w:eastAsia="sv-SE"/>
        </w:rPr>
        <w:t>Each Party (the "</w:t>
      </w:r>
      <w:r w:rsidRPr="00AD6CD8">
        <w:rPr>
          <w:rFonts w:eastAsia="Times New Roman"/>
          <w:b/>
          <w:bCs/>
          <w:color w:val="auto"/>
          <w:sz w:val="24"/>
          <w:szCs w:val="24"/>
          <w:lang w:val="en-US" w:eastAsia="sv-SE"/>
        </w:rPr>
        <w:t>Indemnifying Party</w:t>
      </w:r>
      <w:r>
        <w:rPr>
          <w:rFonts w:eastAsia="Times New Roman"/>
          <w:color w:val="auto"/>
          <w:sz w:val="24"/>
          <w:szCs w:val="24"/>
          <w:lang w:val="en-US" w:eastAsia="sv-SE"/>
        </w:rPr>
        <w:t>") shall indemnify and hold harmless the other Party against any claims, losses, costs, damages, expenses, and fines resulting from or imposed upon the other Party due to the Indemnifying Party's breach of applicable Data Protection Laws and/or the data protection provisions of this Agreement</w:t>
      </w:r>
      <w:r w:rsidR="00B70953">
        <w:rPr>
          <w:rFonts w:eastAsia="Times New Roman"/>
          <w:color w:val="auto"/>
          <w:sz w:val="24"/>
          <w:szCs w:val="24"/>
          <w:lang w:val="en-US" w:eastAsia="sv-SE"/>
        </w:rPr>
        <w:t>[</w:t>
      </w:r>
      <w:r w:rsidRPr="00AD6CD8">
        <w:rPr>
          <w:rFonts w:eastAsia="Times New Roman"/>
          <w:color w:val="auto"/>
          <w:sz w:val="24"/>
          <w:szCs w:val="24"/>
          <w:highlight w:val="yellow"/>
          <w:lang w:val="en-US" w:eastAsia="sv-SE"/>
        </w:rPr>
        <w:t xml:space="preserve">, including </w:t>
      </w:r>
      <w:r w:rsidR="00B70953">
        <w:rPr>
          <w:rFonts w:eastAsia="Times New Roman"/>
          <w:color w:val="auto"/>
          <w:sz w:val="24"/>
          <w:szCs w:val="24"/>
          <w:highlight w:val="yellow"/>
          <w:lang w:val="en-US" w:eastAsia="sv-SE"/>
        </w:rPr>
        <w:t>the</w:t>
      </w:r>
      <w:r w:rsidRPr="00AD6CD8">
        <w:rPr>
          <w:rFonts w:eastAsia="Times New Roman"/>
          <w:color w:val="auto"/>
          <w:sz w:val="24"/>
          <w:szCs w:val="24"/>
          <w:highlight w:val="yellow"/>
          <w:lang w:val="en-US" w:eastAsia="sv-SE"/>
        </w:rPr>
        <w:t xml:space="preserve"> Standard Contractual Clauses.</w:t>
      </w:r>
      <w:r w:rsidR="00B70953" w:rsidRPr="00AD6CD8">
        <w:rPr>
          <w:rFonts w:eastAsia="Times New Roman"/>
          <w:color w:val="auto"/>
          <w:sz w:val="24"/>
          <w:szCs w:val="24"/>
          <w:highlight w:val="yellow"/>
          <w:lang w:val="en-US" w:eastAsia="sv-SE"/>
        </w:rPr>
        <w:t>]</w:t>
      </w:r>
    </w:p>
    <w:p w14:paraId="0F06EA37" w14:textId="77777777" w:rsidR="00C30AE4" w:rsidRDefault="00C30AE4" w:rsidP="00630951">
      <w:pPr>
        <w:spacing w:after="0" w:line="240" w:lineRule="auto"/>
        <w:jc w:val="both"/>
        <w:rPr>
          <w:rFonts w:eastAsia="Times New Roman"/>
          <w:color w:val="auto"/>
          <w:sz w:val="24"/>
          <w:szCs w:val="24"/>
          <w:lang w:val="en-US" w:eastAsia="sv-SE"/>
        </w:rPr>
      </w:pPr>
    </w:p>
    <w:p w14:paraId="2E601F9C" w14:textId="0F3696ED" w:rsidR="00C30AE4" w:rsidRPr="00C30AE4" w:rsidRDefault="00C30AE4" w:rsidP="00C30AE4">
      <w:pPr>
        <w:spacing w:after="0" w:line="240" w:lineRule="auto"/>
        <w:jc w:val="both"/>
        <w:rPr>
          <w:rFonts w:eastAsia="Times New Roman"/>
          <w:color w:val="auto"/>
          <w:sz w:val="24"/>
          <w:szCs w:val="24"/>
          <w:lang w:val="en-US" w:eastAsia="sv-SE"/>
        </w:rPr>
      </w:pPr>
      <w:r w:rsidRPr="00C30AE4">
        <w:rPr>
          <w:rFonts w:eastAsia="Times New Roman"/>
          <w:color w:val="auto"/>
          <w:sz w:val="24"/>
          <w:szCs w:val="24"/>
          <w:lang w:val="en-US" w:eastAsia="sv-SE"/>
        </w:rPr>
        <w:t>Neither Party shall be liable to the other for failure to perform its obligations under this Agreement when such failure is caused by force majeure events, including but not limited to pandemics, natural disasters, acts of war, terrorism, government actions, strikes, or other unforeseeable circumstances beyond the Parties' control.</w:t>
      </w:r>
    </w:p>
    <w:p w14:paraId="1C0CCD50" w14:textId="77777777" w:rsidR="00C30AE4" w:rsidRPr="00630951" w:rsidRDefault="00C30AE4" w:rsidP="00630951">
      <w:pPr>
        <w:spacing w:after="0" w:line="240" w:lineRule="auto"/>
        <w:jc w:val="both"/>
        <w:rPr>
          <w:rFonts w:eastAsia="Times New Roman"/>
          <w:color w:val="auto"/>
          <w:sz w:val="24"/>
          <w:szCs w:val="24"/>
          <w:lang w:val="en-US" w:eastAsia="sv-SE"/>
        </w:rPr>
      </w:pPr>
    </w:p>
    <w:p w14:paraId="7261E711" w14:textId="13E4B50F" w:rsidR="00630951" w:rsidRPr="00B91389" w:rsidRDefault="00630951" w:rsidP="00B91389">
      <w:pPr>
        <w:numPr>
          <w:ilvl w:val="0"/>
          <w:numId w:val="27"/>
        </w:numPr>
        <w:spacing w:after="0" w:line="240" w:lineRule="auto"/>
        <w:ind w:hanging="720"/>
        <w:jc w:val="both"/>
        <w:rPr>
          <w:rFonts w:eastAsia="Times New Roman"/>
          <w:b/>
          <w:color w:val="auto"/>
          <w:sz w:val="28"/>
          <w:szCs w:val="28"/>
          <w:lang w:val="en-US" w:eastAsia="sv-SE"/>
        </w:rPr>
      </w:pPr>
      <w:r w:rsidRPr="00B91389">
        <w:rPr>
          <w:rFonts w:eastAsia="Times New Roman"/>
          <w:b/>
          <w:color w:val="auto"/>
          <w:sz w:val="28"/>
          <w:szCs w:val="28"/>
          <w:lang w:val="en-US" w:eastAsia="sv-SE"/>
        </w:rPr>
        <w:t xml:space="preserve">Use of </w:t>
      </w:r>
      <w:r w:rsidR="004D4C52" w:rsidRPr="00B91389">
        <w:rPr>
          <w:rFonts w:eastAsia="Times New Roman"/>
          <w:b/>
          <w:color w:val="auto"/>
          <w:sz w:val="28"/>
          <w:szCs w:val="28"/>
          <w:lang w:val="en-US" w:eastAsia="sv-SE"/>
        </w:rPr>
        <w:t>l</w:t>
      </w:r>
      <w:r w:rsidRPr="00B91389">
        <w:rPr>
          <w:rFonts w:eastAsia="Times New Roman"/>
          <w:b/>
          <w:color w:val="auto"/>
          <w:sz w:val="28"/>
          <w:szCs w:val="28"/>
          <w:lang w:val="en-US" w:eastAsia="sv-SE"/>
        </w:rPr>
        <w:t xml:space="preserve">ogos and </w:t>
      </w:r>
      <w:r w:rsidR="004D4C52" w:rsidRPr="00B91389">
        <w:rPr>
          <w:rFonts w:eastAsia="Times New Roman"/>
          <w:b/>
          <w:color w:val="auto"/>
          <w:sz w:val="28"/>
          <w:szCs w:val="28"/>
          <w:lang w:val="en-US" w:eastAsia="sv-SE"/>
        </w:rPr>
        <w:t>t</w:t>
      </w:r>
      <w:r w:rsidRPr="00B91389">
        <w:rPr>
          <w:rFonts w:eastAsia="Times New Roman"/>
          <w:b/>
          <w:color w:val="auto"/>
          <w:sz w:val="28"/>
          <w:szCs w:val="28"/>
          <w:lang w:val="en-US" w:eastAsia="sv-SE"/>
        </w:rPr>
        <w:t>rademarks</w:t>
      </w:r>
    </w:p>
    <w:p w14:paraId="30EA689E" w14:textId="77777777" w:rsidR="00630951" w:rsidRPr="00630951" w:rsidRDefault="00630951" w:rsidP="00630951">
      <w:pPr>
        <w:spacing w:after="0" w:line="240" w:lineRule="auto"/>
        <w:ind w:left="720"/>
        <w:jc w:val="both"/>
        <w:rPr>
          <w:rFonts w:eastAsia="MS Mincho"/>
          <w:color w:val="auto"/>
          <w:sz w:val="24"/>
          <w:szCs w:val="24"/>
          <w:lang w:val="en-US" w:eastAsia="ja-JP"/>
        </w:rPr>
      </w:pPr>
    </w:p>
    <w:p w14:paraId="2BBC4F8A" w14:textId="3E82D565"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MS Mincho"/>
          <w:color w:val="auto"/>
          <w:sz w:val="24"/>
          <w:szCs w:val="24"/>
          <w:lang w:val="en-US" w:eastAsia="ja-JP"/>
        </w:rPr>
        <w:t>Nothing in this Agreement shall be construed as conferring rights to use in advertising, publicity or otherwise the name of the Parties or any of their logos, trademarks or similar without prior written approval.</w:t>
      </w:r>
      <w:r w:rsidR="004D4C52" w:rsidRPr="004D4C52">
        <w:rPr>
          <w:rFonts w:eastAsia="Times New Roman"/>
          <w:sz w:val="24"/>
          <w:szCs w:val="24"/>
          <w:lang w:val="en-GB" w:eastAsia="en-GB"/>
        </w:rPr>
        <w:t xml:space="preserve"> </w:t>
      </w:r>
      <w:r w:rsidR="004D4C52" w:rsidRPr="004D4C52">
        <w:rPr>
          <w:rFonts w:eastAsia="MS Mincho"/>
          <w:color w:val="auto"/>
          <w:sz w:val="24"/>
          <w:szCs w:val="24"/>
          <w:lang w:val="en-GB" w:eastAsia="ja-JP"/>
        </w:rPr>
        <w:t>Prior written consent will not be required for use of the other Party’s name in the context of factual or descriptive statements related to the Exchange.</w:t>
      </w:r>
    </w:p>
    <w:p w14:paraId="72442850" w14:textId="77777777" w:rsidR="00630951" w:rsidRPr="00630951" w:rsidRDefault="00630951" w:rsidP="00630951">
      <w:pPr>
        <w:spacing w:after="0" w:line="240" w:lineRule="auto"/>
        <w:ind w:left="720"/>
        <w:jc w:val="both"/>
        <w:rPr>
          <w:rFonts w:eastAsia="Times New Roman"/>
          <w:color w:val="auto"/>
          <w:sz w:val="24"/>
          <w:szCs w:val="24"/>
          <w:lang w:val="en-US" w:eastAsia="sv-SE"/>
        </w:rPr>
      </w:pPr>
    </w:p>
    <w:p w14:paraId="073AB0AE" w14:textId="37E58709" w:rsidR="00630951" w:rsidRPr="00B91389" w:rsidRDefault="00630951" w:rsidP="00B91389">
      <w:pPr>
        <w:numPr>
          <w:ilvl w:val="0"/>
          <w:numId w:val="27"/>
        </w:numPr>
        <w:spacing w:after="0" w:line="240" w:lineRule="auto"/>
        <w:ind w:hanging="720"/>
        <w:jc w:val="both"/>
        <w:rPr>
          <w:rFonts w:eastAsia="Times New Roman"/>
          <w:b/>
          <w:color w:val="auto"/>
          <w:sz w:val="28"/>
          <w:szCs w:val="28"/>
          <w:lang w:val="en-US" w:eastAsia="sv-SE"/>
        </w:rPr>
      </w:pPr>
      <w:r w:rsidRPr="00B91389">
        <w:rPr>
          <w:rFonts w:eastAsia="Times New Roman"/>
          <w:b/>
          <w:color w:val="auto"/>
          <w:sz w:val="28"/>
          <w:szCs w:val="28"/>
          <w:lang w:val="en-US" w:eastAsia="sv-SE"/>
        </w:rPr>
        <w:t xml:space="preserve">Review, </w:t>
      </w:r>
      <w:r w:rsidR="004D4C52" w:rsidRPr="00B91389">
        <w:rPr>
          <w:rFonts w:eastAsia="Times New Roman"/>
          <w:b/>
          <w:color w:val="auto"/>
          <w:sz w:val="28"/>
          <w:szCs w:val="28"/>
          <w:lang w:val="en-US" w:eastAsia="sv-SE"/>
        </w:rPr>
        <w:t>r</w:t>
      </w:r>
      <w:r w:rsidRPr="00B91389">
        <w:rPr>
          <w:rFonts w:eastAsia="Times New Roman"/>
          <w:b/>
          <w:color w:val="auto"/>
          <w:sz w:val="28"/>
          <w:szCs w:val="28"/>
          <w:lang w:val="en-US" w:eastAsia="sv-SE"/>
        </w:rPr>
        <w:t xml:space="preserve">enewal, </w:t>
      </w:r>
      <w:r w:rsidR="004D4C52" w:rsidRPr="00B91389">
        <w:rPr>
          <w:rFonts w:eastAsia="Times New Roman"/>
          <w:b/>
          <w:color w:val="auto"/>
          <w:sz w:val="28"/>
          <w:szCs w:val="28"/>
          <w:lang w:val="en-US" w:eastAsia="sv-SE"/>
        </w:rPr>
        <w:t>t</w:t>
      </w:r>
      <w:r w:rsidRPr="00B91389">
        <w:rPr>
          <w:rFonts w:eastAsia="Times New Roman"/>
          <w:b/>
          <w:color w:val="auto"/>
          <w:sz w:val="28"/>
          <w:szCs w:val="28"/>
          <w:lang w:val="en-US" w:eastAsia="sv-SE"/>
        </w:rPr>
        <w:t xml:space="preserve">ermination </w:t>
      </w:r>
    </w:p>
    <w:p w14:paraId="7198C7D8" w14:textId="77777777" w:rsidR="00630951" w:rsidRPr="00630951" w:rsidRDefault="00630951" w:rsidP="00630951">
      <w:pPr>
        <w:spacing w:after="0" w:line="240" w:lineRule="auto"/>
        <w:jc w:val="both"/>
        <w:rPr>
          <w:rFonts w:eastAsia="Times New Roman"/>
          <w:color w:val="auto"/>
          <w:sz w:val="24"/>
          <w:szCs w:val="24"/>
          <w:lang w:val="en-US" w:eastAsia="sv-SE"/>
        </w:rPr>
      </w:pPr>
    </w:p>
    <w:p w14:paraId="1C580840" w14:textId="1F46BEC8" w:rsidR="00C30AE4"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This Agreement shall become effective on the latest date signed below and shall remain in effect for a period of five </w:t>
      </w:r>
      <w:r w:rsidRPr="00DD20DB">
        <w:rPr>
          <w:rFonts w:eastAsia="Times New Roman"/>
          <w:color w:val="auto"/>
          <w:sz w:val="24"/>
          <w:szCs w:val="24"/>
          <w:highlight w:val="yellow"/>
          <w:lang w:val="en-US" w:eastAsia="sv-SE"/>
        </w:rPr>
        <w:t>(5)</w:t>
      </w:r>
      <w:r w:rsidRPr="00630951">
        <w:rPr>
          <w:rFonts w:eastAsia="Times New Roman"/>
          <w:color w:val="auto"/>
          <w:sz w:val="24"/>
          <w:szCs w:val="24"/>
          <w:lang w:val="en-US" w:eastAsia="sv-SE"/>
        </w:rPr>
        <w:t xml:space="preserve"> years from that date. The Parties will review the exchange annually in order to maintain a balance in number of students exchanged. </w:t>
      </w:r>
      <w:r w:rsidRPr="00630951">
        <w:rPr>
          <w:rFonts w:eastAsia="Times New Roman"/>
          <w:color w:val="auto"/>
          <w:sz w:val="24"/>
          <w:szCs w:val="24"/>
          <w:lang w:val="en-GB" w:eastAsia="sv-SE"/>
        </w:rPr>
        <w:t xml:space="preserve">The Agreement may be terminated </w:t>
      </w:r>
      <w:r w:rsidRPr="00630951">
        <w:rPr>
          <w:rFonts w:eastAsia="Times New Roman"/>
          <w:color w:val="auto"/>
          <w:sz w:val="24"/>
          <w:szCs w:val="24"/>
          <w:lang w:val="en-US" w:eastAsia="sv-SE"/>
        </w:rPr>
        <w:t>by either Party giving at least six (6) months’ written notice. However, any exchange in progress will continue until completed</w:t>
      </w:r>
      <w:r w:rsidR="003117F7" w:rsidRPr="00AD6CD8">
        <w:rPr>
          <w:rFonts w:eastAsia="Times New Roman"/>
          <w:color w:val="auto"/>
          <w:sz w:val="24"/>
          <w:szCs w:val="24"/>
          <w:lang w:val="en-GB" w:eastAsia="sv-SE"/>
        </w:rPr>
        <w:t>, and Exchange Students who have been formally nominated prior to the date of the termination notice shall be permitted to complete their planned exchange period. When exercising the right of termination, the Parties shall have regard to the overall balance of students exchanged under this Agreement and shall endeavour to address any material imbalance before the Agreement lapses</w:t>
      </w:r>
      <w:r w:rsidRPr="00630951">
        <w:rPr>
          <w:rFonts w:eastAsia="Times New Roman"/>
          <w:color w:val="auto"/>
          <w:sz w:val="24"/>
          <w:szCs w:val="24"/>
          <w:lang w:val="en-GB" w:eastAsia="sv-SE"/>
        </w:rPr>
        <w:t xml:space="preserve">. </w:t>
      </w:r>
      <w:r w:rsidRPr="00630951">
        <w:rPr>
          <w:rFonts w:eastAsia="Times New Roman"/>
          <w:color w:val="auto"/>
          <w:sz w:val="24"/>
          <w:szCs w:val="24"/>
          <w:lang w:val="en-US" w:eastAsia="sv-SE"/>
        </w:rPr>
        <w:t xml:space="preserve">No less than six (6) months prior to the termination of the Agreement, it will be reviewed by the Parties and </w:t>
      </w:r>
      <w:r w:rsidR="00A51635">
        <w:rPr>
          <w:rFonts w:eastAsia="Times New Roman"/>
          <w:color w:val="auto"/>
          <w:sz w:val="24"/>
          <w:szCs w:val="24"/>
          <w:lang w:val="en-US" w:eastAsia="sv-SE"/>
        </w:rPr>
        <w:t xml:space="preserve">may </w:t>
      </w:r>
      <w:r w:rsidRPr="00630951">
        <w:rPr>
          <w:rFonts w:eastAsia="Times New Roman"/>
          <w:color w:val="auto"/>
          <w:sz w:val="24"/>
          <w:szCs w:val="24"/>
          <w:lang w:val="en-US" w:eastAsia="sv-SE"/>
        </w:rPr>
        <w:t>be renewed upon mutual agreement. Any such renewal shall be signed by authorized representatives of the Parties.</w:t>
      </w:r>
    </w:p>
    <w:p w14:paraId="7394638F" w14:textId="77777777" w:rsidR="00E92CD3" w:rsidRDefault="00E92CD3" w:rsidP="00630951">
      <w:pPr>
        <w:spacing w:after="0" w:line="240" w:lineRule="auto"/>
        <w:jc w:val="both"/>
        <w:rPr>
          <w:rFonts w:eastAsia="Times New Roman"/>
          <w:color w:val="auto"/>
          <w:sz w:val="24"/>
          <w:szCs w:val="24"/>
          <w:lang w:val="en-US" w:eastAsia="sv-SE"/>
        </w:rPr>
      </w:pPr>
    </w:p>
    <w:p w14:paraId="1100F223" w14:textId="77777777" w:rsidR="00C30AE4" w:rsidRDefault="00C30AE4" w:rsidP="00630951">
      <w:pPr>
        <w:spacing w:after="0" w:line="240" w:lineRule="auto"/>
        <w:jc w:val="both"/>
        <w:rPr>
          <w:rFonts w:eastAsia="Times New Roman"/>
          <w:color w:val="auto"/>
          <w:sz w:val="24"/>
          <w:szCs w:val="24"/>
          <w:lang w:val="en-US" w:eastAsia="sv-SE"/>
        </w:rPr>
      </w:pPr>
    </w:p>
    <w:p w14:paraId="1E718D37" w14:textId="6101F595" w:rsidR="00C30AE4" w:rsidRPr="00B91389" w:rsidRDefault="00C30AE4" w:rsidP="00B91389">
      <w:pPr>
        <w:numPr>
          <w:ilvl w:val="0"/>
          <w:numId w:val="27"/>
        </w:numPr>
        <w:spacing w:after="0" w:line="240" w:lineRule="auto"/>
        <w:ind w:hanging="720"/>
        <w:jc w:val="both"/>
        <w:rPr>
          <w:rFonts w:eastAsia="Times New Roman"/>
          <w:b/>
          <w:color w:val="auto"/>
          <w:sz w:val="28"/>
          <w:szCs w:val="28"/>
          <w:lang w:val="en-US" w:eastAsia="sv-SE"/>
        </w:rPr>
      </w:pPr>
      <w:r w:rsidRPr="00B91389">
        <w:rPr>
          <w:rFonts w:eastAsia="Times New Roman"/>
          <w:b/>
          <w:color w:val="auto"/>
          <w:sz w:val="28"/>
          <w:szCs w:val="28"/>
          <w:lang w:val="en-US" w:eastAsia="sv-SE"/>
        </w:rPr>
        <w:lastRenderedPageBreak/>
        <w:t>Relationship of Parties</w:t>
      </w:r>
    </w:p>
    <w:p w14:paraId="406B9D48" w14:textId="77777777" w:rsidR="00C30AE4" w:rsidRDefault="00C30AE4" w:rsidP="00C30AE4">
      <w:pPr>
        <w:spacing w:after="0" w:line="240" w:lineRule="auto"/>
        <w:jc w:val="both"/>
        <w:rPr>
          <w:rFonts w:eastAsia="Times New Roman"/>
          <w:color w:val="auto"/>
          <w:sz w:val="24"/>
          <w:szCs w:val="24"/>
          <w:lang w:val="en-US" w:eastAsia="sv-SE"/>
        </w:rPr>
      </w:pPr>
    </w:p>
    <w:p w14:paraId="0D849E1E" w14:textId="2CA59C20" w:rsidR="00C30AE4" w:rsidRDefault="00C30AE4" w:rsidP="00C30AE4">
      <w:pPr>
        <w:spacing w:after="0" w:line="240" w:lineRule="auto"/>
        <w:jc w:val="both"/>
        <w:rPr>
          <w:rFonts w:eastAsia="Times New Roman"/>
          <w:color w:val="auto"/>
          <w:sz w:val="24"/>
          <w:szCs w:val="24"/>
          <w:lang w:val="en-US" w:eastAsia="sv-SE"/>
        </w:rPr>
      </w:pPr>
      <w:r w:rsidRPr="00AD6CD8">
        <w:rPr>
          <w:rFonts w:eastAsia="Times New Roman"/>
          <w:color w:val="auto"/>
          <w:sz w:val="24"/>
          <w:szCs w:val="24"/>
          <w:lang w:val="en-US" w:eastAsia="sv-SE"/>
        </w:rPr>
        <w:t xml:space="preserve">Neither Party shall be entitled to act or make legally binding declarations on behalf of the other Party. This Agreement does not create any agency, partnership, joint venture, or employment relationship between the Parties. </w:t>
      </w:r>
    </w:p>
    <w:p w14:paraId="7451953E" w14:textId="77777777" w:rsidR="00C30AE4" w:rsidRDefault="00C30AE4" w:rsidP="00630951">
      <w:pPr>
        <w:spacing w:after="0" w:line="240" w:lineRule="auto"/>
        <w:jc w:val="both"/>
        <w:rPr>
          <w:rFonts w:eastAsia="Times New Roman"/>
          <w:color w:val="auto"/>
          <w:sz w:val="24"/>
          <w:szCs w:val="24"/>
          <w:lang w:val="en-US" w:eastAsia="sv-SE"/>
        </w:rPr>
      </w:pPr>
    </w:p>
    <w:p w14:paraId="18915EDB" w14:textId="6E702C72" w:rsidR="006A6F10" w:rsidRDefault="00C30AE4" w:rsidP="00630951">
      <w:pPr>
        <w:spacing w:after="0" w:line="240" w:lineRule="auto"/>
        <w:jc w:val="both"/>
        <w:rPr>
          <w:rFonts w:eastAsia="Times New Roman"/>
          <w:color w:val="auto"/>
          <w:sz w:val="24"/>
          <w:szCs w:val="24"/>
          <w:lang w:val="en-US" w:eastAsia="sv-SE"/>
        </w:rPr>
      </w:pPr>
      <w:r w:rsidRPr="00C30AE4">
        <w:rPr>
          <w:rFonts w:eastAsia="Times New Roman"/>
          <w:color w:val="auto"/>
          <w:sz w:val="24"/>
          <w:szCs w:val="24"/>
          <w:lang w:val="en-US" w:eastAsia="sv-SE"/>
        </w:rPr>
        <w:t>Either Party may freely enter into similar student exchange agreements with other institutions.</w:t>
      </w:r>
    </w:p>
    <w:p w14:paraId="0D3D0C0D" w14:textId="77777777" w:rsidR="00B91389" w:rsidRDefault="00B91389" w:rsidP="00630951">
      <w:pPr>
        <w:spacing w:after="0" w:line="240" w:lineRule="auto"/>
        <w:jc w:val="both"/>
        <w:rPr>
          <w:rFonts w:eastAsia="Times New Roman"/>
          <w:color w:val="auto"/>
          <w:sz w:val="24"/>
          <w:szCs w:val="24"/>
          <w:lang w:val="en-US" w:eastAsia="sv-SE"/>
        </w:rPr>
      </w:pPr>
    </w:p>
    <w:p w14:paraId="3C2B6483" w14:textId="77777777" w:rsidR="00C30AE4" w:rsidRDefault="00C30AE4" w:rsidP="00630951">
      <w:pPr>
        <w:spacing w:after="0" w:line="240" w:lineRule="auto"/>
        <w:jc w:val="both"/>
        <w:rPr>
          <w:rFonts w:eastAsia="Times New Roman"/>
          <w:color w:val="auto"/>
          <w:sz w:val="24"/>
          <w:szCs w:val="24"/>
          <w:lang w:val="en-US" w:eastAsia="sv-SE"/>
        </w:rPr>
      </w:pPr>
    </w:p>
    <w:p w14:paraId="78C682E4" w14:textId="77777777" w:rsidR="005D2C4B" w:rsidRPr="00B91389" w:rsidRDefault="006A6F10" w:rsidP="00B91389">
      <w:pPr>
        <w:numPr>
          <w:ilvl w:val="0"/>
          <w:numId w:val="27"/>
        </w:numPr>
        <w:spacing w:after="0" w:line="240" w:lineRule="auto"/>
        <w:ind w:hanging="720"/>
        <w:jc w:val="both"/>
        <w:rPr>
          <w:rFonts w:eastAsia="Times New Roman"/>
          <w:b/>
          <w:color w:val="auto"/>
          <w:sz w:val="28"/>
          <w:szCs w:val="28"/>
          <w:lang w:val="en-US" w:eastAsia="sv-SE"/>
        </w:rPr>
      </w:pPr>
      <w:r w:rsidRPr="00B91389">
        <w:rPr>
          <w:rFonts w:eastAsia="Times New Roman"/>
          <w:b/>
          <w:color w:val="auto"/>
          <w:sz w:val="28"/>
          <w:szCs w:val="28"/>
          <w:lang w:val="en-US" w:eastAsia="sv-SE"/>
        </w:rPr>
        <w:t>Entire Agreement</w:t>
      </w:r>
    </w:p>
    <w:p w14:paraId="534046BC" w14:textId="77777777" w:rsidR="005D2C4B" w:rsidRDefault="005D2C4B" w:rsidP="006A6F10">
      <w:pPr>
        <w:spacing w:after="0" w:line="240" w:lineRule="auto"/>
        <w:jc w:val="both"/>
        <w:rPr>
          <w:rFonts w:eastAsia="Times New Roman"/>
          <w:color w:val="auto"/>
          <w:sz w:val="24"/>
          <w:szCs w:val="24"/>
          <w:highlight w:val="yellow"/>
          <w:lang w:val="en-US" w:eastAsia="sv-SE"/>
        </w:rPr>
      </w:pPr>
    </w:p>
    <w:p w14:paraId="07858925" w14:textId="18047B5A" w:rsidR="006A6F10" w:rsidRDefault="006A6F10" w:rsidP="006A6F10">
      <w:pPr>
        <w:spacing w:after="0" w:line="240" w:lineRule="auto"/>
        <w:jc w:val="both"/>
        <w:rPr>
          <w:rFonts w:eastAsia="Times New Roman"/>
          <w:color w:val="auto"/>
          <w:sz w:val="24"/>
          <w:szCs w:val="24"/>
          <w:lang w:val="en-US" w:eastAsia="sv-SE"/>
        </w:rPr>
      </w:pPr>
      <w:r w:rsidRPr="00C30AE4">
        <w:rPr>
          <w:rFonts w:eastAsia="Times New Roman"/>
          <w:color w:val="auto"/>
          <w:sz w:val="24"/>
          <w:szCs w:val="24"/>
          <w:lang w:val="en-US" w:eastAsia="sv-SE"/>
        </w:rPr>
        <w:t>This Agreement, including Annex A</w:t>
      </w:r>
      <w:r w:rsidR="005D2C4B" w:rsidRPr="00AD6CD8">
        <w:rPr>
          <w:rFonts w:eastAsia="Times New Roman"/>
          <w:color w:val="auto"/>
          <w:sz w:val="24"/>
          <w:szCs w:val="24"/>
          <w:lang w:val="en-US" w:eastAsia="sv-SE"/>
        </w:rPr>
        <w:t>-C</w:t>
      </w:r>
      <w:r w:rsidRPr="00C30AE4">
        <w:rPr>
          <w:rFonts w:eastAsia="Times New Roman"/>
          <w:color w:val="auto"/>
          <w:sz w:val="24"/>
          <w:szCs w:val="24"/>
          <w:lang w:val="en-US" w:eastAsia="sv-SE"/>
        </w:rPr>
        <w:t>, constitutes the entire agreement between the Parties with respect to its subject matter and supersedes all prior discussions, agreements, and understandings between the Parties, whether oral or in writing.</w:t>
      </w:r>
      <w:r w:rsidR="005D2C4B" w:rsidRPr="00C30AE4">
        <w:rPr>
          <w:rFonts w:eastAsia="Times New Roman"/>
          <w:color w:val="auto"/>
          <w:sz w:val="24"/>
          <w:szCs w:val="24"/>
          <w:lang w:val="en-US" w:eastAsia="sv-SE"/>
        </w:rPr>
        <w:t xml:space="preserve"> Any amendments to this Agreement shall be made in writing and signed by authorized represenatives of both Parties in order to be valid.</w:t>
      </w:r>
    </w:p>
    <w:p w14:paraId="7267F5B6" w14:textId="77777777" w:rsidR="005D2C4B" w:rsidRDefault="005D2C4B" w:rsidP="006A6F10">
      <w:pPr>
        <w:spacing w:after="0" w:line="240" w:lineRule="auto"/>
        <w:jc w:val="both"/>
        <w:rPr>
          <w:rFonts w:eastAsia="Times New Roman"/>
          <w:color w:val="auto"/>
          <w:sz w:val="24"/>
          <w:szCs w:val="24"/>
          <w:lang w:val="en-US" w:eastAsia="sv-SE"/>
        </w:rPr>
      </w:pPr>
    </w:p>
    <w:p w14:paraId="56F52EFF" w14:textId="77777777" w:rsidR="00C30AE4" w:rsidRDefault="00C30AE4" w:rsidP="00630951">
      <w:pPr>
        <w:spacing w:after="0" w:line="240" w:lineRule="auto"/>
        <w:jc w:val="both"/>
        <w:rPr>
          <w:rFonts w:eastAsia="Times New Roman"/>
          <w:color w:val="auto"/>
          <w:sz w:val="24"/>
          <w:szCs w:val="24"/>
          <w:lang w:val="en-US" w:eastAsia="sv-SE"/>
        </w:rPr>
      </w:pPr>
      <w:r>
        <w:rPr>
          <w:rFonts w:eastAsia="Times New Roman"/>
          <w:color w:val="auto"/>
          <w:sz w:val="24"/>
          <w:szCs w:val="24"/>
          <w:lang w:val="en-US" w:eastAsia="sv-SE"/>
        </w:rPr>
        <w:t xml:space="preserve">Non-Exclusive Agreement: This Agreement shall not be construed as an exclusive arrangement. </w:t>
      </w:r>
    </w:p>
    <w:p w14:paraId="0BD0AAAA" w14:textId="77777777" w:rsidR="00C30AE4" w:rsidRDefault="00C30AE4" w:rsidP="00630951">
      <w:pPr>
        <w:spacing w:after="0" w:line="240" w:lineRule="auto"/>
        <w:jc w:val="both"/>
        <w:rPr>
          <w:rFonts w:eastAsia="Times New Roman"/>
          <w:color w:val="auto"/>
          <w:sz w:val="24"/>
          <w:szCs w:val="24"/>
          <w:lang w:val="en-US" w:eastAsia="sv-SE"/>
        </w:rPr>
      </w:pPr>
    </w:p>
    <w:p w14:paraId="282BCEDE" w14:textId="2D7DF783" w:rsidR="00C30AE4" w:rsidRDefault="00C30AE4" w:rsidP="00630951">
      <w:pPr>
        <w:spacing w:after="0" w:line="240" w:lineRule="auto"/>
        <w:jc w:val="both"/>
        <w:rPr>
          <w:rFonts w:eastAsia="Times New Roman"/>
          <w:color w:val="auto"/>
          <w:sz w:val="24"/>
          <w:szCs w:val="24"/>
          <w:lang w:val="en-US" w:eastAsia="sv-SE"/>
        </w:rPr>
      </w:pPr>
      <w:r w:rsidRPr="001C76C6">
        <w:rPr>
          <w:rFonts w:eastAsia="Times New Roman"/>
          <w:color w:val="auto"/>
          <w:sz w:val="24"/>
          <w:szCs w:val="24"/>
          <w:lang w:val="en-US" w:eastAsia="sv-SE"/>
        </w:rPr>
        <w:t>Neither Party may assign any or all of its rights and obligations under this Agreement without the prior written approval of the other Party.</w:t>
      </w:r>
    </w:p>
    <w:p w14:paraId="27E8A61A" w14:textId="77777777" w:rsidR="00630951" w:rsidRPr="00630951" w:rsidRDefault="00630951" w:rsidP="00630951">
      <w:pPr>
        <w:spacing w:after="0" w:line="240" w:lineRule="auto"/>
        <w:jc w:val="both"/>
        <w:rPr>
          <w:rFonts w:eastAsia="Times New Roman"/>
          <w:color w:val="auto"/>
          <w:sz w:val="24"/>
          <w:szCs w:val="24"/>
          <w:lang w:val="en-GB" w:eastAsia="sv-SE"/>
        </w:rPr>
      </w:pPr>
    </w:p>
    <w:p w14:paraId="59A955C6" w14:textId="2595B747" w:rsidR="00630951" w:rsidRPr="00B91389" w:rsidRDefault="00630951" w:rsidP="00B91389">
      <w:pPr>
        <w:numPr>
          <w:ilvl w:val="0"/>
          <w:numId w:val="27"/>
        </w:numPr>
        <w:spacing w:after="0" w:line="240" w:lineRule="auto"/>
        <w:ind w:hanging="720"/>
        <w:jc w:val="both"/>
        <w:rPr>
          <w:rFonts w:eastAsia="Times New Roman"/>
          <w:b/>
          <w:color w:val="auto"/>
          <w:sz w:val="28"/>
          <w:szCs w:val="28"/>
          <w:lang w:val="en-US" w:eastAsia="sv-SE"/>
        </w:rPr>
      </w:pPr>
      <w:commentRangeStart w:id="11"/>
      <w:r w:rsidRPr="00B91389">
        <w:rPr>
          <w:rFonts w:eastAsia="Times New Roman"/>
          <w:b/>
          <w:color w:val="auto"/>
          <w:sz w:val="28"/>
          <w:szCs w:val="28"/>
          <w:lang w:val="en-US" w:eastAsia="sv-SE"/>
        </w:rPr>
        <w:t xml:space="preserve">Dispute </w:t>
      </w:r>
      <w:r w:rsidR="004D4C52" w:rsidRPr="00B91389">
        <w:rPr>
          <w:rFonts w:eastAsia="Times New Roman"/>
          <w:b/>
          <w:color w:val="auto"/>
          <w:sz w:val="28"/>
          <w:szCs w:val="28"/>
          <w:lang w:val="en-US" w:eastAsia="sv-SE"/>
        </w:rPr>
        <w:t>s</w:t>
      </w:r>
      <w:r w:rsidRPr="00B91389">
        <w:rPr>
          <w:rFonts w:eastAsia="Times New Roman"/>
          <w:b/>
          <w:color w:val="auto"/>
          <w:sz w:val="28"/>
          <w:szCs w:val="28"/>
          <w:lang w:val="en-US" w:eastAsia="sv-SE"/>
        </w:rPr>
        <w:t xml:space="preserve">ettlement </w:t>
      </w:r>
      <w:commentRangeEnd w:id="11"/>
      <w:r w:rsidR="004E0F0A" w:rsidRPr="00B91389">
        <w:rPr>
          <w:rStyle w:val="Kommentarsreferens"/>
          <w:rFonts w:eastAsia="Times New Roman"/>
          <w:b/>
          <w:color w:val="auto"/>
          <w:sz w:val="28"/>
          <w:szCs w:val="28"/>
          <w:lang w:val="en-US" w:eastAsia="sv-SE"/>
        </w:rPr>
        <w:commentReference w:id="11"/>
      </w:r>
    </w:p>
    <w:p w14:paraId="7F5B21DE" w14:textId="77777777" w:rsidR="00C30AE4" w:rsidRDefault="00C30AE4" w:rsidP="00630951">
      <w:pPr>
        <w:spacing w:after="0" w:line="240" w:lineRule="auto"/>
        <w:jc w:val="both"/>
        <w:rPr>
          <w:rFonts w:eastAsia="Times New Roman"/>
          <w:color w:val="auto"/>
          <w:sz w:val="24"/>
          <w:szCs w:val="24"/>
          <w:lang w:val="en-GB" w:eastAsia="sv-SE"/>
        </w:rPr>
      </w:pPr>
    </w:p>
    <w:p w14:paraId="504C7FB8" w14:textId="78DE3318" w:rsidR="00630951" w:rsidRDefault="006A6F10" w:rsidP="00630951">
      <w:pPr>
        <w:spacing w:after="0" w:line="240" w:lineRule="auto"/>
        <w:jc w:val="both"/>
        <w:rPr>
          <w:rFonts w:eastAsia="Times New Roman"/>
          <w:color w:val="auto"/>
          <w:sz w:val="24"/>
          <w:szCs w:val="24"/>
          <w:lang w:val="en-GB" w:eastAsia="sv-SE"/>
        </w:rPr>
      </w:pPr>
      <w:r>
        <w:rPr>
          <w:rFonts w:eastAsia="Times New Roman"/>
          <w:color w:val="auto"/>
          <w:sz w:val="24"/>
          <w:szCs w:val="24"/>
          <w:lang w:val="en-GB" w:eastAsia="sv-SE"/>
        </w:rPr>
        <w:t>[</w:t>
      </w:r>
      <w:commentRangeStart w:id="12"/>
      <w:r w:rsidRPr="00AD6CD8">
        <w:rPr>
          <w:rFonts w:eastAsia="Times New Roman"/>
          <w:color w:val="auto"/>
          <w:sz w:val="24"/>
          <w:szCs w:val="24"/>
          <w:highlight w:val="yellow"/>
          <w:lang w:val="en-GB" w:eastAsia="sv-SE"/>
        </w:rPr>
        <w:t>This Agreement shall be governed by the substantive laws of Sweden, without regard to its conflict of laws provisions.</w:t>
      </w:r>
      <w:r>
        <w:rPr>
          <w:rFonts w:eastAsia="Times New Roman"/>
          <w:color w:val="auto"/>
          <w:sz w:val="24"/>
          <w:szCs w:val="24"/>
          <w:lang w:val="en-GB" w:eastAsia="sv-SE"/>
        </w:rPr>
        <w:t>]</w:t>
      </w:r>
      <w:commentRangeEnd w:id="12"/>
      <w:r w:rsidR="004E0F0A">
        <w:rPr>
          <w:rStyle w:val="Kommentarsreferens"/>
          <w:rFonts w:eastAsia="Times New Roman"/>
          <w:color w:val="auto"/>
          <w:sz w:val="24"/>
          <w:szCs w:val="24"/>
          <w:lang w:val="en-GB" w:eastAsia="sv-SE"/>
        </w:rPr>
        <w:commentReference w:id="12"/>
      </w:r>
    </w:p>
    <w:p w14:paraId="11ED9FEB" w14:textId="77777777" w:rsidR="00C30AE4" w:rsidRDefault="00C30AE4" w:rsidP="00630951">
      <w:pPr>
        <w:spacing w:after="0" w:line="240" w:lineRule="auto"/>
        <w:jc w:val="both"/>
        <w:rPr>
          <w:rFonts w:eastAsia="Times New Roman"/>
          <w:color w:val="auto"/>
          <w:sz w:val="24"/>
          <w:szCs w:val="24"/>
          <w:lang w:val="en-US" w:eastAsia="sv-SE"/>
        </w:rPr>
      </w:pPr>
    </w:p>
    <w:p w14:paraId="21CC9A2D" w14:textId="6CD87968" w:rsidR="00630951" w:rsidRPr="00630951" w:rsidRDefault="00630951" w:rsidP="00630951">
      <w:pPr>
        <w:spacing w:after="0" w:line="240" w:lineRule="auto"/>
        <w:jc w:val="both"/>
        <w:rPr>
          <w:rFonts w:eastAsia="Times New Roman"/>
          <w:color w:val="FF0000"/>
          <w:sz w:val="24"/>
          <w:szCs w:val="24"/>
          <w:lang w:val="en-US" w:eastAsia="sv-SE"/>
        </w:rPr>
      </w:pPr>
      <w:r w:rsidRPr="00630951">
        <w:rPr>
          <w:rFonts w:eastAsia="Times New Roman"/>
          <w:color w:val="FF0000"/>
          <w:sz w:val="24"/>
          <w:szCs w:val="24"/>
          <w:lang w:val="en-US" w:eastAsia="sv-SE"/>
        </w:rPr>
        <w:t>[Alt. 1]</w:t>
      </w:r>
    </w:p>
    <w:p w14:paraId="529878F8" w14:textId="2420F165" w:rsid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Any dispute, controversy or claim arising out of or in connection with this Agreement, or the breach, termination or invalidity thereof, will promptly be addressed in negotiations between program directors or other designated representatives. </w:t>
      </w:r>
    </w:p>
    <w:p w14:paraId="684DEEF5" w14:textId="77777777" w:rsidR="006A6F10" w:rsidRPr="00630951" w:rsidRDefault="006A6F10" w:rsidP="00630951">
      <w:pPr>
        <w:spacing w:after="0" w:line="240" w:lineRule="auto"/>
        <w:jc w:val="both"/>
        <w:rPr>
          <w:rFonts w:eastAsia="Times New Roman"/>
          <w:color w:val="auto"/>
          <w:sz w:val="24"/>
          <w:szCs w:val="24"/>
          <w:lang w:val="en-US" w:eastAsia="sv-SE"/>
        </w:rPr>
      </w:pPr>
    </w:p>
    <w:p w14:paraId="3E659E68" w14:textId="77777777" w:rsidR="00630951" w:rsidRPr="00630951" w:rsidRDefault="00630951" w:rsidP="00630951">
      <w:pPr>
        <w:spacing w:after="0" w:line="240" w:lineRule="auto"/>
        <w:jc w:val="both"/>
        <w:rPr>
          <w:rFonts w:eastAsia="Times New Roman"/>
          <w:color w:val="FF0000"/>
          <w:sz w:val="24"/>
          <w:szCs w:val="24"/>
          <w:lang w:val="en-GB" w:eastAsia="sv-SE"/>
        </w:rPr>
      </w:pPr>
      <w:r w:rsidRPr="00630951">
        <w:rPr>
          <w:rFonts w:eastAsia="Times New Roman"/>
          <w:color w:val="FF0000"/>
          <w:sz w:val="24"/>
          <w:szCs w:val="24"/>
          <w:lang w:val="en-GB" w:eastAsia="sv-SE"/>
        </w:rPr>
        <w:t>[Alt. 2]</w:t>
      </w:r>
    </w:p>
    <w:p w14:paraId="5B7ACD3A" w14:textId="3673919E"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GB" w:eastAsia="sv-SE"/>
        </w:rPr>
        <w:t xml:space="preserve">Any dispute, controversy or claim arising out of or in connection with this Agreement, or the breach, termination or invalidity thereof, which </w:t>
      </w:r>
      <w:r w:rsidRPr="00630951">
        <w:rPr>
          <w:rFonts w:eastAsia="Times New Roman"/>
          <w:color w:val="auto"/>
          <w:sz w:val="24"/>
          <w:szCs w:val="24"/>
          <w:lang w:val="en-US" w:eastAsia="sv-SE"/>
        </w:rPr>
        <w:t>cannot be resolved between program directors or other designated representatives</w:t>
      </w:r>
      <w:r w:rsidR="006A6F10" w:rsidRPr="006A6F10">
        <w:rPr>
          <w:rFonts w:eastAsia="Times New Roman"/>
          <w:color w:val="auto"/>
          <w:sz w:val="24"/>
          <w:szCs w:val="24"/>
          <w:lang w:val="en-US" w:eastAsia="sv-SE"/>
        </w:rPr>
        <w:t xml:space="preserve"> </w:t>
      </w:r>
      <w:r w:rsidR="006A6F10">
        <w:rPr>
          <w:rFonts w:eastAsia="Times New Roman"/>
          <w:color w:val="auto"/>
          <w:sz w:val="24"/>
          <w:szCs w:val="24"/>
          <w:lang w:val="en-US" w:eastAsia="sv-SE"/>
        </w:rPr>
        <w:t>within 30 calendar days</w:t>
      </w:r>
      <w:r w:rsidRPr="00630951">
        <w:rPr>
          <w:rFonts w:eastAsia="Times New Roman"/>
          <w:color w:val="auto"/>
          <w:sz w:val="24"/>
          <w:szCs w:val="24"/>
          <w:lang w:val="en-US" w:eastAsia="sv-SE"/>
        </w:rPr>
        <w:t>,</w:t>
      </w:r>
      <w:r w:rsidR="003117F7">
        <w:rPr>
          <w:rFonts w:eastAsia="Times New Roman"/>
          <w:color w:val="auto"/>
          <w:sz w:val="24"/>
          <w:szCs w:val="24"/>
          <w:lang w:val="en-US" w:eastAsia="sv-SE"/>
        </w:rPr>
        <w:t xml:space="preserve"> </w:t>
      </w:r>
      <w:r w:rsidRPr="00630951">
        <w:rPr>
          <w:rFonts w:eastAsia="Times New Roman"/>
          <w:color w:val="auto"/>
          <w:sz w:val="24"/>
          <w:szCs w:val="24"/>
          <w:lang w:val="en-US" w:eastAsia="sv-SE"/>
        </w:rPr>
        <w:t xml:space="preserve">will promptly be referred to the </w:t>
      </w:r>
      <w:r w:rsidRPr="00630951">
        <w:rPr>
          <w:rFonts w:eastAsia="Times New Roman"/>
          <w:color w:val="FF0000"/>
          <w:sz w:val="24"/>
          <w:szCs w:val="24"/>
          <w:lang w:val="en-US" w:eastAsia="sv-SE"/>
        </w:rPr>
        <w:t>[title]</w:t>
      </w:r>
      <w:r w:rsidRPr="00630951">
        <w:rPr>
          <w:rFonts w:eastAsia="Times New Roman"/>
          <w:color w:val="auto"/>
          <w:sz w:val="24"/>
          <w:szCs w:val="24"/>
          <w:lang w:val="en-US" w:eastAsia="sv-SE"/>
        </w:rPr>
        <w:t xml:space="preserve"> of </w:t>
      </w:r>
      <w:r w:rsidRPr="00630951">
        <w:rPr>
          <w:rFonts w:eastAsia="Times New Roman"/>
          <w:color w:val="FF0000"/>
          <w:sz w:val="24"/>
          <w:szCs w:val="24"/>
          <w:lang w:val="en-US" w:eastAsia="sv-SE"/>
        </w:rPr>
        <w:t>[</w:t>
      </w:r>
      <w:r w:rsidRPr="00630951">
        <w:rPr>
          <w:rFonts w:eastAsia="Times New Roman"/>
          <w:color w:val="FF0000"/>
          <w:sz w:val="24"/>
          <w:szCs w:val="24"/>
          <w:lang w:val="en-GB" w:eastAsia="sv-SE"/>
        </w:rPr>
        <w:t>organisation</w:t>
      </w:r>
      <w:r w:rsidRPr="00630951">
        <w:rPr>
          <w:rFonts w:eastAsia="Times New Roman"/>
          <w:color w:val="FF0000"/>
          <w:sz w:val="24"/>
          <w:szCs w:val="24"/>
          <w:lang w:val="en-US" w:eastAsia="sv-SE"/>
        </w:rPr>
        <w:t>]</w:t>
      </w:r>
      <w:r w:rsidRPr="00630951">
        <w:rPr>
          <w:rFonts w:eastAsia="Times New Roman"/>
          <w:color w:val="auto"/>
          <w:sz w:val="24"/>
          <w:szCs w:val="24"/>
          <w:lang w:val="en-US" w:eastAsia="sv-SE"/>
        </w:rPr>
        <w:t xml:space="preserve">, or designee, and the Vice-Chancellor of </w:t>
      </w:r>
      <w:r w:rsidR="00AB53EB">
        <w:rPr>
          <w:rFonts w:eastAsia="Times New Roman"/>
          <w:color w:val="auto"/>
          <w:sz w:val="24"/>
          <w:szCs w:val="24"/>
          <w:lang w:val="en-US" w:eastAsia="sv-SE"/>
        </w:rPr>
        <w:t>D</w:t>
      </w:r>
      <w:r w:rsidRPr="00630951">
        <w:rPr>
          <w:rFonts w:eastAsia="Times New Roman"/>
          <w:color w:val="auto"/>
          <w:sz w:val="24"/>
          <w:szCs w:val="24"/>
          <w:lang w:val="en-US" w:eastAsia="sv-SE"/>
        </w:rPr>
        <w:t>U, or designee, who will address these matters in negotiations and come to a binding agreement between the Parties.</w:t>
      </w:r>
    </w:p>
    <w:p w14:paraId="112014EC" w14:textId="77777777" w:rsidR="00630951" w:rsidRDefault="00630951" w:rsidP="00630951">
      <w:pPr>
        <w:spacing w:after="0" w:line="240" w:lineRule="auto"/>
        <w:jc w:val="both"/>
        <w:rPr>
          <w:rFonts w:eastAsia="Times New Roman"/>
          <w:color w:val="auto"/>
          <w:sz w:val="24"/>
          <w:szCs w:val="24"/>
          <w:lang w:val="en-US" w:eastAsia="sv-SE"/>
        </w:rPr>
      </w:pPr>
    </w:p>
    <w:p w14:paraId="7EF2E9F1" w14:textId="321AC3D9" w:rsidR="006A6F10" w:rsidRDefault="006A6F10" w:rsidP="00630951">
      <w:pPr>
        <w:spacing w:after="0" w:line="240" w:lineRule="auto"/>
        <w:jc w:val="both"/>
        <w:rPr>
          <w:rFonts w:eastAsia="Times New Roman"/>
          <w:color w:val="auto"/>
          <w:sz w:val="24"/>
          <w:szCs w:val="24"/>
          <w:lang w:val="en-GB" w:eastAsia="sv-SE"/>
        </w:rPr>
      </w:pPr>
      <w:r w:rsidRPr="006A6F10">
        <w:rPr>
          <w:rFonts w:eastAsia="Times New Roman"/>
          <w:color w:val="auto"/>
          <w:sz w:val="24"/>
          <w:szCs w:val="24"/>
          <w:lang w:val="en-GB" w:eastAsia="sv-SE"/>
        </w:rPr>
        <w:t xml:space="preserve">Where the controversy, dispute or claim has not been settled within 60 calendar days of one Party notifying the other of its existence, the Parties agree that any claim or dispute shall be </w:t>
      </w:r>
      <w:r w:rsidRPr="006A6F10">
        <w:rPr>
          <w:rFonts w:eastAsia="Times New Roman"/>
          <w:color w:val="auto"/>
          <w:sz w:val="24"/>
          <w:szCs w:val="24"/>
          <w:lang w:val="en-GB" w:eastAsia="sv-SE"/>
        </w:rPr>
        <w:lastRenderedPageBreak/>
        <w:t>governed by the laws of and brought before the courts located in</w:t>
      </w:r>
      <w:r w:rsidRPr="006A6F10">
        <w:rPr>
          <w:rFonts w:eastAsia="Times New Roman"/>
          <w:color w:val="auto"/>
          <w:sz w:val="24"/>
          <w:szCs w:val="24"/>
          <w:lang w:val="en-US" w:eastAsia="sv-SE"/>
        </w:rPr>
        <w:t xml:space="preserve"> </w:t>
      </w:r>
      <w:r w:rsidRPr="006A6F10">
        <w:rPr>
          <w:rFonts w:eastAsia="Times New Roman"/>
          <w:color w:val="auto"/>
          <w:sz w:val="24"/>
          <w:szCs w:val="24"/>
          <w:lang w:val="en-GB" w:eastAsia="sv-SE"/>
        </w:rPr>
        <w:t>the jurisdiction of the defendant Party</w:t>
      </w:r>
      <w:r w:rsidR="005D2C4B">
        <w:rPr>
          <w:rFonts w:eastAsia="Times New Roman"/>
          <w:color w:val="auto"/>
          <w:sz w:val="24"/>
          <w:szCs w:val="24"/>
          <w:lang w:val="en-GB" w:eastAsia="sv-SE"/>
        </w:rPr>
        <w:t xml:space="preserve"> [</w:t>
      </w:r>
      <w:r w:rsidR="005D2C4B" w:rsidRPr="00AD6CD8">
        <w:rPr>
          <w:rFonts w:eastAsia="Times New Roman"/>
          <w:color w:val="auto"/>
          <w:sz w:val="24"/>
          <w:szCs w:val="24"/>
          <w:highlight w:val="yellow"/>
          <w:lang w:val="en-GB" w:eastAsia="sv-SE"/>
        </w:rPr>
        <w:t>Alt: of Sweden</w:t>
      </w:r>
      <w:r w:rsidR="005D2C4B">
        <w:rPr>
          <w:rFonts w:eastAsia="Times New Roman"/>
          <w:color w:val="auto"/>
          <w:sz w:val="24"/>
          <w:szCs w:val="24"/>
          <w:lang w:val="en-GB" w:eastAsia="sv-SE"/>
        </w:rPr>
        <w:t>]</w:t>
      </w:r>
      <w:r w:rsidRPr="006A6F10">
        <w:rPr>
          <w:rFonts w:eastAsia="Times New Roman"/>
          <w:color w:val="auto"/>
          <w:sz w:val="24"/>
          <w:szCs w:val="24"/>
          <w:lang w:val="en-GB" w:eastAsia="sv-SE"/>
        </w:rPr>
        <w:t>.</w:t>
      </w:r>
    </w:p>
    <w:p w14:paraId="55CF74F2" w14:textId="77777777" w:rsidR="005D2C4B" w:rsidRPr="00AD6CD8" w:rsidRDefault="005D2C4B" w:rsidP="00630951">
      <w:pPr>
        <w:spacing w:after="0" w:line="240" w:lineRule="auto"/>
        <w:jc w:val="both"/>
        <w:rPr>
          <w:rFonts w:eastAsia="Times New Roman"/>
          <w:color w:val="auto"/>
          <w:sz w:val="24"/>
          <w:szCs w:val="24"/>
          <w:lang w:val="en-GB" w:eastAsia="sv-SE"/>
        </w:rPr>
      </w:pPr>
    </w:p>
    <w:p w14:paraId="3FB47453" w14:textId="77777777" w:rsidR="006A6F10" w:rsidRPr="00630951" w:rsidRDefault="006A6F10" w:rsidP="00630951">
      <w:pPr>
        <w:spacing w:after="0" w:line="240" w:lineRule="auto"/>
        <w:jc w:val="both"/>
        <w:rPr>
          <w:rFonts w:eastAsia="Times New Roman"/>
          <w:color w:val="auto"/>
          <w:sz w:val="24"/>
          <w:szCs w:val="24"/>
          <w:lang w:val="en-US" w:eastAsia="sv-SE"/>
        </w:rPr>
      </w:pPr>
    </w:p>
    <w:p w14:paraId="16CF55F6" w14:textId="1A3C8E4A" w:rsidR="00630951" w:rsidRPr="00630951" w:rsidRDefault="00630951" w:rsidP="00630951">
      <w:pPr>
        <w:spacing w:after="0" w:line="240" w:lineRule="auto"/>
        <w:jc w:val="both"/>
        <w:rPr>
          <w:rFonts w:eastAsia="Times New Roman"/>
          <w:color w:val="auto"/>
          <w:sz w:val="24"/>
          <w:szCs w:val="24"/>
          <w:lang w:val="en-GB" w:eastAsia="sv-SE"/>
        </w:rPr>
      </w:pPr>
      <w:r w:rsidRPr="00630951">
        <w:rPr>
          <w:rFonts w:eastAsia="Times New Roman"/>
          <w:color w:val="auto"/>
          <w:sz w:val="24"/>
          <w:szCs w:val="24"/>
          <w:lang w:val="en-GB" w:eastAsia="sv-SE"/>
        </w:rPr>
        <w:t>This Agreement is drawn up in two (2) original copies in the English language, each Party receiving one duly signed copy hereof.</w:t>
      </w:r>
      <w:r w:rsidR="003E6E18">
        <w:rPr>
          <w:rFonts w:eastAsia="Times New Roman"/>
          <w:color w:val="auto"/>
          <w:sz w:val="24"/>
          <w:szCs w:val="24"/>
          <w:lang w:val="en-GB" w:eastAsia="sv-SE"/>
        </w:rPr>
        <w:t xml:space="preserve"> This Agreement may be signed electronically which shall have the same validity as physical signature.</w:t>
      </w:r>
    </w:p>
    <w:p w14:paraId="2B2188FF" w14:textId="77777777" w:rsidR="00630951" w:rsidRPr="00630951" w:rsidRDefault="00630951" w:rsidP="00630951">
      <w:pPr>
        <w:spacing w:after="0" w:line="240" w:lineRule="auto"/>
        <w:rPr>
          <w:rFonts w:eastAsia="Times New Roman"/>
          <w:color w:val="auto"/>
          <w:sz w:val="24"/>
          <w:szCs w:val="24"/>
          <w:lang w:val="en-US" w:eastAsia="sv-SE"/>
        </w:rPr>
      </w:pPr>
    </w:p>
    <w:p w14:paraId="4091752E" w14:textId="77777777" w:rsidR="00630951" w:rsidRDefault="00630951" w:rsidP="00630951">
      <w:pPr>
        <w:spacing w:after="0" w:line="240" w:lineRule="auto"/>
        <w:ind w:left="360" w:hanging="360"/>
        <w:jc w:val="both"/>
        <w:rPr>
          <w:rFonts w:eastAsia="Times New Roman"/>
          <w:color w:val="auto"/>
          <w:sz w:val="24"/>
          <w:szCs w:val="24"/>
          <w:lang w:val="en-US" w:eastAsia="sv-SE"/>
        </w:rPr>
      </w:pPr>
    </w:p>
    <w:p w14:paraId="163BD853" w14:textId="77777777" w:rsidR="00B91389" w:rsidRPr="00630951" w:rsidRDefault="00B91389" w:rsidP="00630951">
      <w:pPr>
        <w:spacing w:after="0" w:line="240" w:lineRule="auto"/>
        <w:ind w:left="360" w:hanging="360"/>
        <w:jc w:val="both"/>
        <w:rPr>
          <w:rFonts w:eastAsia="Times New Roman"/>
          <w:color w:val="auto"/>
          <w:sz w:val="24"/>
          <w:szCs w:val="24"/>
          <w:lang w:val="en-US" w:eastAsia="sv-SE"/>
        </w:rPr>
      </w:pPr>
    </w:p>
    <w:p w14:paraId="3EEA0379" w14:textId="77777777" w:rsidR="00630951" w:rsidRPr="00630951" w:rsidRDefault="00630951" w:rsidP="00630951">
      <w:pPr>
        <w:spacing w:after="0" w:line="240" w:lineRule="auto"/>
        <w:ind w:left="360" w:hanging="360"/>
        <w:jc w:val="both"/>
        <w:rPr>
          <w:rFonts w:eastAsia="Times New Roman"/>
          <w:color w:val="auto"/>
          <w:sz w:val="24"/>
          <w:szCs w:val="24"/>
          <w:lang w:val="en-US" w:eastAsia="sv-SE"/>
        </w:rPr>
      </w:pPr>
      <w:r w:rsidRPr="00630951">
        <w:rPr>
          <w:rFonts w:eastAsia="Times New Roman"/>
          <w:color w:val="auto"/>
          <w:sz w:val="24"/>
          <w:szCs w:val="24"/>
          <w:lang w:val="en-US" w:eastAsia="sv-SE"/>
        </w:rPr>
        <w:t>Place:</w:t>
      </w:r>
      <w:r w:rsidRPr="00630951">
        <w:rPr>
          <w:rFonts w:eastAsia="Times New Roman"/>
          <w:color w:val="auto"/>
          <w:sz w:val="24"/>
          <w:szCs w:val="24"/>
          <w:lang w:val="en-US" w:eastAsia="sv-SE"/>
        </w:rPr>
        <w:tab/>
      </w:r>
      <w:r w:rsidRPr="00630951">
        <w:rPr>
          <w:rFonts w:eastAsia="Times New Roman"/>
          <w:color w:val="auto"/>
          <w:sz w:val="24"/>
          <w:szCs w:val="24"/>
          <w:lang w:val="en-US" w:eastAsia="sv-SE"/>
        </w:rPr>
        <w:tab/>
      </w:r>
      <w:r w:rsidRPr="00630951">
        <w:rPr>
          <w:rFonts w:eastAsia="Times New Roman"/>
          <w:color w:val="auto"/>
          <w:sz w:val="24"/>
          <w:szCs w:val="24"/>
          <w:lang w:val="en-US" w:eastAsia="sv-SE"/>
        </w:rPr>
        <w:tab/>
      </w:r>
      <w:r w:rsidRPr="00630951">
        <w:rPr>
          <w:rFonts w:eastAsia="Times New Roman"/>
          <w:color w:val="auto"/>
          <w:sz w:val="24"/>
          <w:szCs w:val="24"/>
          <w:lang w:val="en-US" w:eastAsia="sv-SE"/>
        </w:rPr>
        <w:tab/>
        <w:t>Place:</w:t>
      </w:r>
    </w:p>
    <w:p w14:paraId="32941D10" w14:textId="77777777" w:rsidR="00630951" w:rsidRPr="00630951" w:rsidRDefault="00630951" w:rsidP="00630951">
      <w:pPr>
        <w:spacing w:after="0" w:line="240" w:lineRule="auto"/>
        <w:ind w:left="360" w:hanging="360"/>
        <w:jc w:val="both"/>
        <w:rPr>
          <w:rFonts w:eastAsia="Times New Roman"/>
          <w:color w:val="auto"/>
          <w:sz w:val="24"/>
          <w:szCs w:val="24"/>
          <w:lang w:val="en-US" w:eastAsia="sv-SE"/>
        </w:rPr>
      </w:pPr>
    </w:p>
    <w:p w14:paraId="772BBC0F" w14:textId="77777777" w:rsidR="00630951" w:rsidRPr="00630951" w:rsidRDefault="00630951" w:rsidP="00630951">
      <w:pPr>
        <w:spacing w:after="0" w:line="240" w:lineRule="auto"/>
        <w:ind w:left="360" w:hanging="360"/>
        <w:jc w:val="both"/>
        <w:rPr>
          <w:rFonts w:eastAsia="Times New Roman"/>
          <w:color w:val="auto"/>
          <w:sz w:val="24"/>
          <w:szCs w:val="24"/>
          <w:lang w:val="en-US" w:eastAsia="sv-SE"/>
        </w:rPr>
      </w:pPr>
      <w:r w:rsidRPr="00630951">
        <w:rPr>
          <w:rFonts w:eastAsia="Times New Roman"/>
          <w:color w:val="auto"/>
          <w:sz w:val="24"/>
          <w:szCs w:val="24"/>
          <w:lang w:val="en-US" w:eastAsia="sv-SE"/>
        </w:rPr>
        <w:t>Date:</w:t>
      </w:r>
      <w:r w:rsidRPr="00630951">
        <w:rPr>
          <w:rFonts w:eastAsia="Times New Roman"/>
          <w:color w:val="auto"/>
          <w:sz w:val="24"/>
          <w:szCs w:val="24"/>
          <w:lang w:val="en-US" w:eastAsia="sv-SE"/>
        </w:rPr>
        <w:tab/>
      </w:r>
      <w:r w:rsidRPr="00630951">
        <w:rPr>
          <w:rFonts w:eastAsia="Times New Roman"/>
          <w:color w:val="auto"/>
          <w:sz w:val="24"/>
          <w:szCs w:val="24"/>
          <w:lang w:val="en-US" w:eastAsia="sv-SE"/>
        </w:rPr>
        <w:tab/>
      </w:r>
      <w:r w:rsidRPr="00630951">
        <w:rPr>
          <w:rFonts w:eastAsia="Times New Roman"/>
          <w:color w:val="auto"/>
          <w:sz w:val="24"/>
          <w:szCs w:val="24"/>
          <w:lang w:val="en-US" w:eastAsia="sv-SE"/>
        </w:rPr>
        <w:tab/>
      </w:r>
      <w:r w:rsidRPr="00630951">
        <w:rPr>
          <w:rFonts w:eastAsia="Times New Roman"/>
          <w:color w:val="auto"/>
          <w:sz w:val="24"/>
          <w:szCs w:val="24"/>
          <w:lang w:val="en-US" w:eastAsia="sv-SE"/>
        </w:rPr>
        <w:tab/>
        <w:t>Date:</w:t>
      </w:r>
    </w:p>
    <w:p w14:paraId="63DA9611" w14:textId="77777777" w:rsidR="00630951" w:rsidRPr="00630951" w:rsidRDefault="00630951" w:rsidP="00630951">
      <w:pPr>
        <w:spacing w:after="0" w:line="240" w:lineRule="auto"/>
        <w:ind w:left="360" w:hanging="360"/>
        <w:jc w:val="both"/>
        <w:rPr>
          <w:rFonts w:eastAsia="Times New Roman"/>
          <w:color w:val="auto"/>
          <w:sz w:val="24"/>
          <w:szCs w:val="24"/>
          <w:lang w:val="en-US" w:eastAsia="sv-SE"/>
        </w:rPr>
      </w:pPr>
    </w:p>
    <w:p w14:paraId="53BBE583" w14:textId="1B4DBACC" w:rsidR="00630951" w:rsidRPr="00630951" w:rsidRDefault="00630951" w:rsidP="00630951">
      <w:pPr>
        <w:widowControl w:val="0"/>
        <w:tabs>
          <w:tab w:val="left" w:pos="0"/>
          <w:tab w:val="left" w:pos="566"/>
          <w:tab w:val="left" w:pos="1134"/>
          <w:tab w:val="left" w:pos="1700"/>
          <w:tab w:val="left" w:pos="2268"/>
          <w:tab w:val="left" w:pos="2834"/>
          <w:tab w:val="left" w:pos="3968"/>
          <w:tab w:val="left" w:pos="4535"/>
          <w:tab w:val="left" w:pos="5245"/>
          <w:tab w:val="left" w:pos="5669"/>
          <w:tab w:val="left" w:pos="6236"/>
          <w:tab w:val="left" w:pos="6803"/>
          <w:tab w:val="left" w:pos="7370"/>
          <w:tab w:val="left" w:pos="7937"/>
          <w:tab w:val="left" w:pos="8504"/>
          <w:tab w:val="left" w:pos="9071"/>
          <w:tab w:val="left" w:pos="9637"/>
          <w:tab w:val="left" w:pos="10205"/>
        </w:tabs>
        <w:spacing w:after="0" w:line="240" w:lineRule="auto"/>
        <w:ind w:left="5220" w:hanging="5220"/>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Signed on behalf of </w:t>
      </w:r>
      <w:r w:rsidR="008A51AB">
        <w:rPr>
          <w:rFonts w:eastAsia="Times New Roman"/>
          <w:color w:val="auto"/>
          <w:sz w:val="24"/>
          <w:szCs w:val="24"/>
          <w:lang w:val="en-US" w:eastAsia="sv-SE"/>
        </w:rPr>
        <w:t>Dalarna University</w:t>
      </w:r>
      <w:r w:rsidRPr="00630951">
        <w:rPr>
          <w:rFonts w:eastAsia="Times New Roman"/>
          <w:color w:val="auto"/>
          <w:sz w:val="24"/>
          <w:szCs w:val="24"/>
          <w:lang w:val="en-US" w:eastAsia="sv-SE"/>
        </w:rPr>
        <w:tab/>
      </w:r>
      <w:r w:rsidRPr="00630951">
        <w:rPr>
          <w:rFonts w:eastAsia="Times New Roman"/>
          <w:color w:val="auto"/>
          <w:sz w:val="24"/>
          <w:szCs w:val="24"/>
          <w:lang w:val="en-US" w:eastAsia="sv-SE"/>
        </w:rPr>
        <w:tab/>
      </w:r>
      <w:r w:rsidRPr="00630951">
        <w:rPr>
          <w:rFonts w:eastAsia="Times New Roman"/>
          <w:color w:val="auto"/>
          <w:sz w:val="24"/>
          <w:szCs w:val="24"/>
          <w:lang w:val="en-US" w:eastAsia="sv-SE"/>
        </w:rPr>
        <w:tab/>
      </w:r>
      <w:r w:rsidRPr="00630951">
        <w:rPr>
          <w:rFonts w:eastAsia="Times New Roman"/>
          <w:color w:val="auto"/>
          <w:sz w:val="24"/>
          <w:szCs w:val="24"/>
          <w:lang w:val="en-US" w:eastAsia="sv-SE"/>
        </w:rPr>
        <w:tab/>
        <w:t xml:space="preserve">Signed on behalf of </w:t>
      </w:r>
      <w:r w:rsidRPr="00630951">
        <w:rPr>
          <w:rFonts w:eastAsia="Times New Roman"/>
          <w:color w:val="FF0000"/>
          <w:sz w:val="24"/>
          <w:szCs w:val="24"/>
          <w:lang w:val="en-US" w:eastAsia="sv-SE"/>
        </w:rPr>
        <w:t>[</w:t>
      </w:r>
      <w:r w:rsidRPr="00630951">
        <w:rPr>
          <w:rFonts w:eastAsia="Times New Roman"/>
          <w:color w:val="FF0000"/>
          <w:sz w:val="24"/>
          <w:szCs w:val="24"/>
          <w:lang w:val="en-GB" w:eastAsia="sv-SE"/>
        </w:rPr>
        <w:t>organisation</w:t>
      </w:r>
      <w:r w:rsidRPr="00630951">
        <w:rPr>
          <w:rFonts w:eastAsia="Times New Roman"/>
          <w:color w:val="FF0000"/>
          <w:sz w:val="24"/>
          <w:szCs w:val="24"/>
          <w:lang w:val="en-US" w:eastAsia="sv-SE"/>
        </w:rPr>
        <w:t>]</w:t>
      </w:r>
    </w:p>
    <w:p w14:paraId="6A60BC89" w14:textId="77777777" w:rsidR="00630951" w:rsidRPr="00630951" w:rsidRDefault="00630951" w:rsidP="00630951">
      <w:pPr>
        <w:widowControl w:val="0"/>
        <w:tabs>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s>
        <w:spacing w:after="0" w:line="240" w:lineRule="auto"/>
        <w:jc w:val="both"/>
        <w:rPr>
          <w:rFonts w:eastAsia="Times New Roman"/>
          <w:color w:val="auto"/>
          <w:sz w:val="24"/>
          <w:szCs w:val="24"/>
          <w:lang w:val="en-US" w:eastAsia="sv-SE"/>
        </w:rPr>
      </w:pPr>
    </w:p>
    <w:p w14:paraId="1C2DCDD5" w14:textId="77777777" w:rsidR="00630951" w:rsidRPr="00630951" w:rsidRDefault="00630951" w:rsidP="00630951">
      <w:pPr>
        <w:widowControl w:val="0"/>
        <w:tabs>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s>
        <w:spacing w:after="0" w:line="240" w:lineRule="auto"/>
        <w:jc w:val="both"/>
        <w:rPr>
          <w:rFonts w:eastAsia="Times New Roman"/>
          <w:color w:val="auto"/>
          <w:sz w:val="24"/>
          <w:szCs w:val="24"/>
          <w:lang w:val="en-US" w:eastAsia="sv-SE"/>
        </w:rPr>
      </w:pPr>
    </w:p>
    <w:p w14:paraId="243E13BC" w14:textId="77777777" w:rsidR="00630951" w:rsidRPr="00630951" w:rsidRDefault="00630951" w:rsidP="00630951">
      <w:pPr>
        <w:widowControl w:val="0"/>
        <w:tabs>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s>
        <w:spacing w:after="0" w:line="240" w:lineRule="auto"/>
        <w:jc w:val="both"/>
        <w:rPr>
          <w:rFonts w:eastAsia="Times New Roman"/>
          <w:color w:val="auto"/>
          <w:sz w:val="24"/>
          <w:szCs w:val="24"/>
          <w:lang w:val="en-US" w:eastAsia="sv-SE"/>
        </w:rPr>
      </w:pPr>
    </w:p>
    <w:p w14:paraId="7C87E557" w14:textId="77777777" w:rsidR="00630951" w:rsidRPr="00630951" w:rsidRDefault="00630951" w:rsidP="00630951">
      <w:pPr>
        <w:widowControl w:val="0"/>
        <w:tabs>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s>
        <w:spacing w:after="0" w:line="240" w:lineRule="auto"/>
        <w:jc w:val="both"/>
        <w:rPr>
          <w:rFonts w:eastAsia="Times New Roman"/>
          <w:color w:val="auto"/>
          <w:sz w:val="24"/>
          <w:szCs w:val="24"/>
          <w:lang w:val="en-US" w:eastAsia="sv-SE"/>
        </w:rPr>
      </w:pPr>
    </w:p>
    <w:p w14:paraId="047636D7" w14:textId="4A30FA59" w:rsidR="00630951" w:rsidRPr="00AB53EB" w:rsidRDefault="00AB53EB" w:rsidP="00630951">
      <w:pPr>
        <w:keepNext/>
        <w:numPr>
          <w:ilvl w:val="0"/>
          <w:numId w:val="14"/>
        </w:numPr>
        <w:tabs>
          <w:tab w:val="num" w:pos="360"/>
        </w:tabs>
        <w:spacing w:after="0" w:line="240" w:lineRule="auto"/>
        <w:ind w:left="0" w:firstLine="0"/>
        <w:jc w:val="both"/>
        <w:outlineLvl w:val="1"/>
        <w:rPr>
          <w:rFonts w:eastAsia="Times New Roman"/>
          <w:color w:val="EE0000"/>
          <w:sz w:val="24"/>
          <w:szCs w:val="24"/>
          <w:lang w:val="en-US" w:eastAsia="sv-SE"/>
        </w:rPr>
      </w:pPr>
      <w:r w:rsidRPr="00AB53EB">
        <w:rPr>
          <w:rFonts w:eastAsia="Times New Roman"/>
          <w:color w:val="EE0000"/>
          <w:sz w:val="24"/>
          <w:szCs w:val="24"/>
          <w:lang w:val="en-US" w:eastAsia="sv-SE"/>
        </w:rPr>
        <w:t>X</w:t>
      </w:r>
      <w:r w:rsidRPr="00AB53EB">
        <w:rPr>
          <w:rFonts w:eastAsia="Times New Roman"/>
          <w:color w:val="EE0000"/>
          <w:sz w:val="24"/>
          <w:szCs w:val="24"/>
          <w:lang w:val="en-US" w:eastAsia="sv-SE"/>
        </w:rPr>
        <w:tab/>
      </w:r>
      <w:r w:rsidRPr="00AB53EB">
        <w:rPr>
          <w:rFonts w:eastAsia="Times New Roman"/>
          <w:color w:val="EE0000"/>
          <w:sz w:val="24"/>
          <w:szCs w:val="24"/>
          <w:lang w:val="en-US" w:eastAsia="sv-SE"/>
        </w:rPr>
        <w:tab/>
      </w:r>
      <w:r w:rsidR="00630951" w:rsidRPr="00AB53EB">
        <w:rPr>
          <w:rFonts w:eastAsia="Times New Roman"/>
          <w:color w:val="EE0000"/>
          <w:sz w:val="24"/>
          <w:szCs w:val="24"/>
          <w:lang w:val="en-US" w:eastAsia="sv-SE"/>
        </w:rPr>
        <w:tab/>
      </w:r>
      <w:r w:rsidR="00630951" w:rsidRPr="00AB53EB">
        <w:rPr>
          <w:rFonts w:eastAsia="Times New Roman"/>
          <w:color w:val="EE0000"/>
          <w:sz w:val="24"/>
          <w:szCs w:val="24"/>
          <w:lang w:val="en-US" w:eastAsia="sv-SE"/>
        </w:rPr>
        <w:tab/>
        <w:t>[name]</w:t>
      </w:r>
    </w:p>
    <w:p w14:paraId="46228FE0" w14:textId="5F909F02" w:rsidR="00630951" w:rsidRPr="00AB53EB" w:rsidRDefault="00AB53EB" w:rsidP="00630951">
      <w:pPr>
        <w:keepNext/>
        <w:numPr>
          <w:ilvl w:val="0"/>
          <w:numId w:val="14"/>
        </w:numPr>
        <w:tabs>
          <w:tab w:val="num" w:pos="360"/>
        </w:tabs>
        <w:spacing w:after="0" w:line="240" w:lineRule="auto"/>
        <w:ind w:left="0" w:firstLine="0"/>
        <w:jc w:val="both"/>
        <w:outlineLvl w:val="1"/>
        <w:rPr>
          <w:rFonts w:eastAsia="Times New Roman"/>
          <w:color w:val="EE0000"/>
          <w:sz w:val="24"/>
          <w:szCs w:val="24"/>
          <w:lang w:val="en-US" w:eastAsia="sv-SE"/>
        </w:rPr>
      </w:pPr>
      <w:r w:rsidRPr="00AB53EB">
        <w:rPr>
          <w:rFonts w:eastAsia="Times New Roman"/>
          <w:color w:val="EE0000"/>
          <w:sz w:val="24"/>
          <w:szCs w:val="24"/>
          <w:lang w:val="en-US" w:eastAsia="sv-SE"/>
        </w:rPr>
        <w:t>X</w:t>
      </w:r>
    </w:p>
    <w:p w14:paraId="36F65FF0" w14:textId="01B6E189" w:rsidR="00630951" w:rsidRPr="00630951" w:rsidRDefault="008A51AB" w:rsidP="00630951">
      <w:pPr>
        <w:keepNext/>
        <w:numPr>
          <w:ilvl w:val="0"/>
          <w:numId w:val="14"/>
        </w:numPr>
        <w:tabs>
          <w:tab w:val="num" w:pos="360"/>
        </w:tabs>
        <w:spacing w:after="0" w:line="240" w:lineRule="auto"/>
        <w:ind w:left="0" w:firstLine="0"/>
        <w:jc w:val="both"/>
        <w:outlineLvl w:val="1"/>
        <w:rPr>
          <w:rFonts w:eastAsia="Times New Roman"/>
          <w:color w:val="FF0000"/>
          <w:sz w:val="24"/>
          <w:szCs w:val="24"/>
          <w:lang w:val="en-US" w:eastAsia="sv-SE"/>
        </w:rPr>
      </w:pPr>
      <w:r>
        <w:rPr>
          <w:rFonts w:eastAsia="Times New Roman"/>
          <w:color w:val="auto"/>
          <w:sz w:val="24"/>
          <w:szCs w:val="24"/>
          <w:lang w:val="en-US" w:eastAsia="sv-SE"/>
        </w:rPr>
        <w:t>Dalarna University</w:t>
      </w:r>
      <w:r w:rsidR="00630951" w:rsidRPr="00630951">
        <w:rPr>
          <w:rFonts w:eastAsia="Times New Roman"/>
          <w:color w:val="auto"/>
          <w:sz w:val="24"/>
          <w:szCs w:val="24"/>
          <w:lang w:val="en-US" w:eastAsia="sv-SE"/>
        </w:rPr>
        <w:tab/>
      </w:r>
      <w:r w:rsidR="00630951" w:rsidRPr="00630951">
        <w:rPr>
          <w:rFonts w:eastAsia="Times New Roman"/>
          <w:color w:val="auto"/>
          <w:sz w:val="24"/>
          <w:szCs w:val="24"/>
          <w:lang w:val="en-US" w:eastAsia="sv-SE"/>
        </w:rPr>
        <w:tab/>
      </w:r>
      <w:r w:rsidR="00630951" w:rsidRPr="00630951">
        <w:rPr>
          <w:rFonts w:eastAsia="Times New Roman"/>
          <w:color w:val="auto"/>
          <w:sz w:val="24"/>
          <w:szCs w:val="24"/>
          <w:lang w:val="en-US" w:eastAsia="sv-SE"/>
        </w:rPr>
        <w:tab/>
      </w:r>
      <w:r w:rsidR="00630951" w:rsidRPr="00630951">
        <w:rPr>
          <w:rFonts w:eastAsia="Times New Roman"/>
          <w:color w:val="FF0000"/>
          <w:sz w:val="24"/>
          <w:szCs w:val="24"/>
          <w:lang w:val="en-US" w:eastAsia="sv-SE"/>
        </w:rPr>
        <w:t>[title]</w:t>
      </w:r>
    </w:p>
    <w:p w14:paraId="24CB52AE" w14:textId="77777777" w:rsidR="00630951" w:rsidRPr="00630951" w:rsidRDefault="00630951" w:rsidP="00630951">
      <w:pPr>
        <w:spacing w:after="0" w:line="240" w:lineRule="auto"/>
        <w:jc w:val="both"/>
        <w:rPr>
          <w:rFonts w:eastAsia="Times New Roman"/>
          <w:color w:val="auto"/>
          <w:sz w:val="24"/>
          <w:szCs w:val="24"/>
          <w:lang w:val="en-US" w:eastAsia="sv-SE"/>
        </w:rPr>
      </w:pPr>
    </w:p>
    <w:p w14:paraId="272FA48B" w14:textId="3FBAED23" w:rsidR="00630951" w:rsidRPr="00630951" w:rsidRDefault="00630951" w:rsidP="00630951">
      <w:pPr>
        <w:spacing w:after="0" w:line="240" w:lineRule="auto"/>
        <w:jc w:val="both"/>
        <w:rPr>
          <w:rFonts w:eastAsia="Times New Roman"/>
          <w:color w:val="auto"/>
          <w:sz w:val="24"/>
          <w:szCs w:val="24"/>
          <w:lang w:val="en-US" w:eastAsia="sv-SE"/>
        </w:rPr>
      </w:pPr>
    </w:p>
    <w:p w14:paraId="4232B416" w14:textId="77777777" w:rsidR="00630951" w:rsidRPr="00630951" w:rsidRDefault="00630951" w:rsidP="00630951">
      <w:pPr>
        <w:spacing w:after="0" w:line="240" w:lineRule="auto"/>
        <w:rPr>
          <w:rFonts w:eastAsia="Times New Roman"/>
          <w:b/>
          <w:color w:val="auto"/>
          <w:sz w:val="24"/>
          <w:szCs w:val="24"/>
          <w:lang w:val="en-US" w:eastAsia="sv-SE"/>
        </w:rPr>
      </w:pPr>
      <w:r w:rsidRPr="00630951">
        <w:rPr>
          <w:rFonts w:eastAsia="Times New Roman"/>
          <w:b/>
          <w:color w:val="auto"/>
          <w:sz w:val="24"/>
          <w:szCs w:val="24"/>
          <w:lang w:val="en-US" w:eastAsia="sv-SE"/>
        </w:rPr>
        <w:br w:type="page"/>
      </w:r>
    </w:p>
    <w:p w14:paraId="2E3394C6" w14:textId="129D8129" w:rsidR="00630951" w:rsidRPr="00B91389" w:rsidRDefault="00630951" w:rsidP="00630951">
      <w:pPr>
        <w:spacing w:after="0" w:line="240" w:lineRule="auto"/>
        <w:jc w:val="both"/>
        <w:rPr>
          <w:rFonts w:eastAsia="Times New Roman"/>
          <w:b/>
          <w:color w:val="auto"/>
          <w:sz w:val="28"/>
          <w:szCs w:val="28"/>
          <w:lang w:val="en-US" w:eastAsia="sv-SE"/>
        </w:rPr>
      </w:pPr>
      <w:r w:rsidRPr="00B91389">
        <w:rPr>
          <w:rFonts w:eastAsia="Times New Roman"/>
          <w:b/>
          <w:color w:val="auto"/>
          <w:sz w:val="28"/>
          <w:szCs w:val="28"/>
          <w:lang w:val="en-US" w:eastAsia="sv-SE"/>
        </w:rPr>
        <w:lastRenderedPageBreak/>
        <w:t>ANNEX A</w:t>
      </w:r>
      <w:r w:rsidR="0053798F" w:rsidRPr="00B91389">
        <w:rPr>
          <w:rFonts w:eastAsia="Times New Roman"/>
          <w:b/>
          <w:color w:val="auto"/>
          <w:sz w:val="28"/>
          <w:szCs w:val="28"/>
          <w:lang w:val="en-US" w:eastAsia="sv-SE"/>
        </w:rPr>
        <w:t xml:space="preserve"> – CONTACT PERSONS</w:t>
      </w:r>
    </w:p>
    <w:p w14:paraId="0BDF2F2C" w14:textId="77777777" w:rsidR="00630951" w:rsidRPr="00630951" w:rsidRDefault="00630951" w:rsidP="00630951">
      <w:pPr>
        <w:spacing w:after="0" w:line="240" w:lineRule="auto"/>
        <w:jc w:val="both"/>
        <w:rPr>
          <w:rFonts w:eastAsia="Times New Roman"/>
          <w:b/>
          <w:color w:val="auto"/>
          <w:sz w:val="24"/>
          <w:szCs w:val="24"/>
          <w:lang w:val="en-US" w:eastAsia="sv-SE"/>
        </w:rPr>
      </w:pPr>
    </w:p>
    <w:p w14:paraId="0C216A27" w14:textId="77777777"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Co-ordination and Administration of the Exchange</w:t>
      </w:r>
    </w:p>
    <w:p w14:paraId="78F2125C" w14:textId="77777777" w:rsidR="00630951" w:rsidRPr="00630951" w:rsidRDefault="00630951" w:rsidP="00630951">
      <w:pPr>
        <w:spacing w:after="0" w:line="240" w:lineRule="auto"/>
        <w:jc w:val="both"/>
        <w:rPr>
          <w:rFonts w:eastAsia="Times New Roman"/>
          <w:color w:val="auto"/>
          <w:sz w:val="24"/>
          <w:szCs w:val="24"/>
          <w:lang w:val="en-US" w:eastAsia="sv-SE"/>
        </w:rPr>
      </w:pPr>
    </w:p>
    <w:p w14:paraId="79B75C76" w14:textId="2A312B5D"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At </w:t>
      </w:r>
      <w:r w:rsidR="008A51AB">
        <w:rPr>
          <w:rFonts w:eastAsia="Times New Roman"/>
          <w:color w:val="auto"/>
          <w:sz w:val="24"/>
          <w:szCs w:val="24"/>
          <w:lang w:val="en-US" w:eastAsia="sv-SE"/>
        </w:rPr>
        <w:t>DU</w:t>
      </w:r>
      <w:r w:rsidRPr="00630951">
        <w:rPr>
          <w:rFonts w:eastAsia="Times New Roman"/>
          <w:color w:val="auto"/>
          <w:sz w:val="24"/>
          <w:szCs w:val="24"/>
          <w:lang w:val="en-US" w:eastAsia="sv-SE"/>
        </w:rPr>
        <w:t xml:space="preserve">, the management of the exchange will be the responsibility of the Division of External Relations, and at </w:t>
      </w:r>
      <w:r w:rsidRPr="00630951">
        <w:rPr>
          <w:rFonts w:eastAsia="Times New Roman"/>
          <w:color w:val="FF0000"/>
          <w:sz w:val="24"/>
          <w:szCs w:val="24"/>
          <w:lang w:val="en-US" w:eastAsia="sv-SE"/>
        </w:rPr>
        <w:t>[</w:t>
      </w:r>
      <w:r w:rsidRPr="00630951">
        <w:rPr>
          <w:rFonts w:eastAsia="Times New Roman"/>
          <w:color w:val="FF0000"/>
          <w:sz w:val="24"/>
          <w:szCs w:val="24"/>
          <w:lang w:val="en-GB" w:eastAsia="sv-SE"/>
        </w:rPr>
        <w:t>organisation</w:t>
      </w:r>
      <w:r w:rsidRPr="00630951">
        <w:rPr>
          <w:rFonts w:eastAsia="Times New Roman"/>
          <w:color w:val="FF0000"/>
          <w:sz w:val="24"/>
          <w:szCs w:val="24"/>
          <w:lang w:val="en-US" w:eastAsia="sv-SE"/>
        </w:rPr>
        <w:t>]</w:t>
      </w:r>
      <w:r w:rsidRPr="00630951">
        <w:rPr>
          <w:rFonts w:eastAsia="Times New Roman"/>
          <w:color w:val="auto"/>
          <w:sz w:val="24"/>
          <w:szCs w:val="24"/>
          <w:lang w:val="en-US" w:eastAsia="sv-SE"/>
        </w:rPr>
        <w:t xml:space="preserve"> it will be the responsibility of </w:t>
      </w:r>
      <w:r w:rsidRPr="00630951">
        <w:rPr>
          <w:rFonts w:eastAsia="Times New Roman"/>
          <w:color w:val="FF0000"/>
          <w:sz w:val="24"/>
          <w:szCs w:val="24"/>
          <w:lang w:val="en-US" w:eastAsia="sv-SE"/>
        </w:rPr>
        <w:t>[name]</w:t>
      </w:r>
      <w:r w:rsidRPr="00630951">
        <w:rPr>
          <w:rFonts w:eastAsia="Times New Roman"/>
          <w:color w:val="auto"/>
          <w:sz w:val="24"/>
          <w:szCs w:val="24"/>
          <w:lang w:val="en-US" w:eastAsia="sv-SE"/>
        </w:rPr>
        <w:t>.</w:t>
      </w:r>
    </w:p>
    <w:p w14:paraId="0A63239D" w14:textId="77777777" w:rsidR="00630951" w:rsidRPr="00630951" w:rsidRDefault="00630951" w:rsidP="00630951">
      <w:pPr>
        <w:spacing w:after="0" w:line="240" w:lineRule="auto"/>
        <w:jc w:val="both"/>
        <w:rPr>
          <w:rFonts w:eastAsia="Times New Roman"/>
          <w:color w:val="auto"/>
          <w:sz w:val="24"/>
          <w:szCs w:val="24"/>
          <w:lang w:val="en-US" w:eastAsia="sv-SE"/>
        </w:rPr>
      </w:pPr>
    </w:p>
    <w:p w14:paraId="185A048C" w14:textId="77777777"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Contact Persons/First Point of Contact:</w:t>
      </w:r>
    </w:p>
    <w:p w14:paraId="506D1F6A" w14:textId="77777777" w:rsidR="00630951" w:rsidRPr="00630951" w:rsidRDefault="00630951" w:rsidP="00630951">
      <w:pPr>
        <w:spacing w:after="0" w:line="240" w:lineRule="auto"/>
        <w:jc w:val="both"/>
        <w:rPr>
          <w:rFonts w:eastAsia="Times New Roman"/>
          <w:color w:val="auto"/>
          <w:sz w:val="24"/>
          <w:szCs w:val="24"/>
          <w:lang w:val="en-US" w:eastAsia="sv-SE"/>
        </w:rPr>
      </w:pPr>
    </w:p>
    <w:p w14:paraId="055AF3F6" w14:textId="6E3B08E0" w:rsidR="00630951" w:rsidRPr="00630951" w:rsidRDefault="008A51AB" w:rsidP="00630951">
      <w:pPr>
        <w:spacing w:after="0" w:line="240" w:lineRule="auto"/>
        <w:jc w:val="both"/>
        <w:rPr>
          <w:rFonts w:eastAsia="Times New Roman"/>
          <w:color w:val="auto"/>
          <w:sz w:val="24"/>
          <w:szCs w:val="24"/>
          <w:lang w:val="en-US" w:eastAsia="sv-SE"/>
        </w:rPr>
      </w:pPr>
      <w:r>
        <w:rPr>
          <w:rFonts w:eastAsia="Times New Roman"/>
          <w:color w:val="auto"/>
          <w:sz w:val="24"/>
          <w:szCs w:val="24"/>
          <w:lang w:val="en-US" w:eastAsia="sv-SE"/>
        </w:rPr>
        <w:t>DU</w:t>
      </w:r>
      <w:r w:rsidR="00630951" w:rsidRPr="00630951">
        <w:rPr>
          <w:rFonts w:eastAsia="Times New Roman"/>
          <w:color w:val="auto"/>
          <w:sz w:val="24"/>
          <w:szCs w:val="24"/>
          <w:lang w:val="en-US" w:eastAsia="sv-SE"/>
        </w:rPr>
        <w:t xml:space="preserve"> </w:t>
      </w:r>
    </w:p>
    <w:p w14:paraId="0D4DDEAA" w14:textId="1B9A6871"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Name: </w:t>
      </w:r>
    </w:p>
    <w:p w14:paraId="7F63DF5E" w14:textId="0DA58701"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Title: </w:t>
      </w:r>
    </w:p>
    <w:p w14:paraId="357D2185" w14:textId="2238DD93"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Unit: </w:t>
      </w:r>
    </w:p>
    <w:p w14:paraId="1C7BB546" w14:textId="7A990A52"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Tel: </w:t>
      </w:r>
    </w:p>
    <w:p w14:paraId="50E5FC9F" w14:textId="5C2DD549"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Email address: </w:t>
      </w:r>
    </w:p>
    <w:p w14:paraId="22193076" w14:textId="655C4821"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Postal address: </w:t>
      </w:r>
    </w:p>
    <w:p w14:paraId="3B64EA65" w14:textId="77777777" w:rsidR="00630951" w:rsidRPr="00630951" w:rsidRDefault="00630951" w:rsidP="00630951">
      <w:pPr>
        <w:spacing w:after="0" w:line="240" w:lineRule="auto"/>
        <w:jc w:val="both"/>
        <w:rPr>
          <w:rFonts w:eastAsia="Times New Roman"/>
          <w:color w:val="auto"/>
          <w:sz w:val="24"/>
          <w:szCs w:val="24"/>
          <w:lang w:val="en-US" w:eastAsia="sv-SE"/>
        </w:rPr>
      </w:pPr>
    </w:p>
    <w:p w14:paraId="29810221" w14:textId="77777777"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FF0000"/>
          <w:sz w:val="24"/>
          <w:szCs w:val="24"/>
          <w:lang w:val="en-US" w:eastAsia="sv-SE"/>
        </w:rPr>
        <w:t>[</w:t>
      </w:r>
      <w:r w:rsidRPr="00630951">
        <w:rPr>
          <w:rFonts w:eastAsia="Times New Roman"/>
          <w:color w:val="FF0000"/>
          <w:sz w:val="24"/>
          <w:szCs w:val="24"/>
          <w:lang w:val="en-GB" w:eastAsia="sv-SE"/>
        </w:rPr>
        <w:t>organisation</w:t>
      </w:r>
      <w:r w:rsidRPr="00630951">
        <w:rPr>
          <w:rFonts w:eastAsia="Times New Roman"/>
          <w:color w:val="FF0000"/>
          <w:sz w:val="24"/>
          <w:szCs w:val="24"/>
          <w:lang w:val="en-US" w:eastAsia="sv-SE"/>
        </w:rPr>
        <w:t>]</w:t>
      </w:r>
    </w:p>
    <w:p w14:paraId="553B72DF" w14:textId="77777777"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Name: </w:t>
      </w:r>
    </w:p>
    <w:p w14:paraId="64B2A868" w14:textId="77777777"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Title: </w:t>
      </w:r>
    </w:p>
    <w:p w14:paraId="34F37DFD" w14:textId="77777777"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Unit: </w:t>
      </w:r>
    </w:p>
    <w:p w14:paraId="7C353570" w14:textId="77777777"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Tel: </w:t>
      </w:r>
    </w:p>
    <w:p w14:paraId="2050046C" w14:textId="77777777"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Fax: </w:t>
      </w:r>
    </w:p>
    <w:p w14:paraId="38C66B17" w14:textId="77777777" w:rsidR="00630951" w:rsidRPr="00630951" w:rsidRDefault="00630951" w:rsidP="00630951">
      <w:pPr>
        <w:spacing w:after="0" w:line="240" w:lineRule="auto"/>
        <w:jc w:val="both"/>
        <w:rPr>
          <w:rFonts w:eastAsia="Times New Roman"/>
          <w:color w:val="auto"/>
          <w:sz w:val="24"/>
          <w:szCs w:val="24"/>
          <w:lang w:val="en-US" w:eastAsia="sv-SE"/>
        </w:rPr>
      </w:pPr>
      <w:r w:rsidRPr="00630951">
        <w:rPr>
          <w:rFonts w:eastAsia="Times New Roman"/>
          <w:color w:val="auto"/>
          <w:sz w:val="24"/>
          <w:szCs w:val="24"/>
          <w:lang w:val="en-US" w:eastAsia="sv-SE"/>
        </w:rPr>
        <w:t xml:space="preserve">Email address: </w:t>
      </w:r>
    </w:p>
    <w:p w14:paraId="2F07329D" w14:textId="77777777" w:rsidR="00630951" w:rsidRPr="00630951" w:rsidRDefault="00630951" w:rsidP="00630951">
      <w:pPr>
        <w:spacing w:after="0" w:line="240" w:lineRule="auto"/>
        <w:jc w:val="both"/>
        <w:rPr>
          <w:rFonts w:eastAsia="Times New Roman"/>
          <w:color w:val="auto"/>
          <w:sz w:val="24"/>
          <w:szCs w:val="24"/>
          <w:lang w:val="en-GB" w:eastAsia="sv-SE"/>
        </w:rPr>
      </w:pPr>
      <w:r w:rsidRPr="00630951">
        <w:rPr>
          <w:rFonts w:eastAsia="Times New Roman"/>
          <w:color w:val="auto"/>
          <w:sz w:val="24"/>
          <w:szCs w:val="24"/>
          <w:lang w:val="en-US" w:eastAsia="sv-SE"/>
        </w:rPr>
        <w:t>Postal address:</w:t>
      </w:r>
      <w:r w:rsidRPr="00630951">
        <w:rPr>
          <w:rFonts w:eastAsia="Times New Roman"/>
          <w:color w:val="auto"/>
          <w:sz w:val="24"/>
          <w:szCs w:val="24"/>
          <w:lang w:val="en-US" w:eastAsia="sv-SE"/>
        </w:rPr>
        <w:tab/>
      </w:r>
    </w:p>
    <w:p w14:paraId="422D8208" w14:textId="77777777" w:rsidR="00630951" w:rsidRPr="00630951" w:rsidRDefault="00630951" w:rsidP="00630951">
      <w:pPr>
        <w:spacing w:after="0" w:line="240" w:lineRule="auto"/>
        <w:jc w:val="both"/>
        <w:rPr>
          <w:rFonts w:eastAsia="Times New Roman"/>
          <w:color w:val="auto"/>
          <w:sz w:val="24"/>
          <w:szCs w:val="24"/>
          <w:lang w:val="en-US" w:eastAsia="sv-SE"/>
        </w:rPr>
      </w:pPr>
    </w:p>
    <w:p w14:paraId="01FFACA4" w14:textId="07309548" w:rsidR="00B4103D" w:rsidRDefault="009801B7" w:rsidP="008C3409">
      <w:pPr>
        <w:tabs>
          <w:tab w:val="left" w:pos="1815"/>
        </w:tabs>
        <w:spacing w:after="0" w:line="300" w:lineRule="auto"/>
        <w:rPr>
          <w:rFonts w:ascii="Arial" w:hAnsi="Arial" w:cs="Arial"/>
          <w:color w:val="000000" w:themeColor="text1"/>
          <w:lang w:val="en-GB" w:eastAsia="sv-SE"/>
        </w:rPr>
      </w:pPr>
      <w:r w:rsidRPr="00AD6CD8">
        <w:rPr>
          <w:rFonts w:ascii="Arial" w:hAnsi="Arial" w:cs="Arial"/>
          <w:color w:val="000000" w:themeColor="text1"/>
          <w:lang w:val="en-GB" w:eastAsia="sv-SE"/>
        </w:rPr>
        <w:br/>
      </w:r>
    </w:p>
    <w:p w14:paraId="6DDBAE24" w14:textId="77777777" w:rsidR="00B4103D" w:rsidRDefault="00B4103D">
      <w:pPr>
        <w:spacing w:after="160"/>
        <w:rPr>
          <w:rFonts w:ascii="Arial" w:hAnsi="Arial" w:cs="Arial"/>
          <w:color w:val="000000" w:themeColor="text1"/>
          <w:lang w:val="en-GB" w:eastAsia="sv-SE"/>
        </w:rPr>
      </w:pPr>
      <w:r>
        <w:rPr>
          <w:rFonts w:ascii="Arial" w:hAnsi="Arial" w:cs="Arial"/>
          <w:color w:val="000000" w:themeColor="text1"/>
          <w:lang w:val="en-GB" w:eastAsia="sv-SE"/>
        </w:rPr>
        <w:br w:type="page"/>
      </w:r>
    </w:p>
    <w:p w14:paraId="155A3CF2" w14:textId="166DF9B9" w:rsidR="00B4103D" w:rsidRPr="00B91389" w:rsidRDefault="00B4103D" w:rsidP="00B4103D">
      <w:pPr>
        <w:spacing w:after="0" w:line="240" w:lineRule="auto"/>
        <w:jc w:val="both"/>
        <w:rPr>
          <w:rFonts w:eastAsia="Times New Roman"/>
          <w:b/>
          <w:color w:val="auto"/>
          <w:sz w:val="28"/>
          <w:szCs w:val="28"/>
          <w:lang w:val="en-GB" w:eastAsia="sv-SE"/>
        </w:rPr>
      </w:pPr>
      <w:commentRangeStart w:id="13"/>
      <w:r w:rsidRPr="00B91389">
        <w:rPr>
          <w:rFonts w:eastAsia="Times New Roman"/>
          <w:b/>
          <w:color w:val="auto"/>
          <w:sz w:val="28"/>
          <w:szCs w:val="28"/>
          <w:lang w:val="en-GB" w:eastAsia="sv-SE"/>
        </w:rPr>
        <w:lastRenderedPageBreak/>
        <w:t>ANNEX B</w:t>
      </w:r>
      <w:r w:rsidR="0053798F" w:rsidRPr="00B91389">
        <w:rPr>
          <w:rFonts w:eastAsia="Times New Roman"/>
          <w:b/>
          <w:color w:val="auto"/>
          <w:sz w:val="28"/>
          <w:szCs w:val="28"/>
          <w:lang w:val="en-GB" w:eastAsia="sv-SE"/>
        </w:rPr>
        <w:t xml:space="preserve"> – TRANSFER OF PERSONAL DATA</w:t>
      </w:r>
      <w:commentRangeEnd w:id="13"/>
      <w:r w:rsidR="004E0F0A" w:rsidRPr="00B91389">
        <w:rPr>
          <w:rStyle w:val="Kommentarsreferens"/>
          <w:rFonts w:eastAsia="Times New Roman"/>
          <w:b/>
          <w:color w:val="auto"/>
          <w:sz w:val="28"/>
          <w:szCs w:val="28"/>
          <w:lang w:val="en-GB" w:eastAsia="sv-SE"/>
        </w:rPr>
        <w:commentReference w:id="13"/>
      </w:r>
    </w:p>
    <w:p w14:paraId="0CAF4A56" w14:textId="77777777" w:rsidR="0053798F" w:rsidRDefault="0053798F" w:rsidP="00B4103D">
      <w:pPr>
        <w:spacing w:after="0" w:line="240" w:lineRule="auto"/>
        <w:jc w:val="both"/>
        <w:rPr>
          <w:rFonts w:eastAsia="Times New Roman"/>
          <w:b/>
          <w:color w:val="auto"/>
          <w:sz w:val="24"/>
          <w:szCs w:val="24"/>
          <w:lang w:val="en-GB" w:eastAsia="sv-SE"/>
        </w:rPr>
      </w:pPr>
    </w:p>
    <w:p w14:paraId="2B4ABDAC" w14:textId="0B47E402" w:rsidR="0053798F" w:rsidRDefault="0053798F" w:rsidP="0053798F">
      <w:pPr>
        <w:spacing w:after="0" w:line="240" w:lineRule="auto"/>
        <w:jc w:val="both"/>
        <w:rPr>
          <w:rFonts w:eastAsia="Times New Roman"/>
          <w:iCs/>
          <w:color w:val="auto"/>
          <w:sz w:val="24"/>
          <w:szCs w:val="24"/>
          <w:lang w:val="en-GB" w:eastAsia="sv-SE"/>
        </w:rPr>
      </w:pPr>
      <w:r w:rsidRPr="00AD6CD8">
        <w:rPr>
          <w:rFonts w:eastAsia="Times New Roman"/>
          <w:iCs/>
          <w:color w:val="auto"/>
          <w:sz w:val="24"/>
          <w:szCs w:val="24"/>
          <w:lang w:val="en-GB" w:eastAsia="sv-SE"/>
        </w:rPr>
        <w:t xml:space="preserve">The transfer of Personal Data between the Parties shall comprise the following and shall be made subject to the provisions </w:t>
      </w:r>
      <w:r>
        <w:rPr>
          <w:rFonts w:eastAsia="Times New Roman"/>
          <w:iCs/>
          <w:color w:val="auto"/>
          <w:sz w:val="24"/>
          <w:szCs w:val="24"/>
          <w:lang w:val="en-GB" w:eastAsia="sv-SE"/>
        </w:rPr>
        <w:t>of</w:t>
      </w:r>
      <w:r w:rsidRPr="00AD6CD8">
        <w:rPr>
          <w:rFonts w:eastAsia="Times New Roman"/>
          <w:iCs/>
          <w:color w:val="auto"/>
          <w:sz w:val="24"/>
          <w:szCs w:val="24"/>
          <w:lang w:val="en-GB" w:eastAsia="sv-SE"/>
        </w:rPr>
        <w:t xml:space="preserve"> this Agreement</w:t>
      </w:r>
      <w:r>
        <w:rPr>
          <w:rFonts w:eastAsia="Times New Roman"/>
          <w:iCs/>
          <w:color w:val="auto"/>
          <w:sz w:val="24"/>
          <w:szCs w:val="24"/>
          <w:lang w:val="en-GB" w:eastAsia="sv-SE"/>
        </w:rPr>
        <w:t>[</w:t>
      </w:r>
      <w:r w:rsidRPr="00AD6CD8">
        <w:rPr>
          <w:rFonts w:eastAsia="Times New Roman"/>
          <w:iCs/>
          <w:color w:val="auto"/>
          <w:sz w:val="24"/>
          <w:szCs w:val="24"/>
          <w:highlight w:val="yellow"/>
          <w:lang w:val="en-GB" w:eastAsia="sv-SE"/>
        </w:rPr>
        <w:t>, in particular Appendix C (Standard Contractual Clauses)]</w:t>
      </w:r>
      <w:r w:rsidRPr="00AD6CD8">
        <w:rPr>
          <w:rFonts w:eastAsia="Times New Roman"/>
          <w:iCs/>
          <w:color w:val="auto"/>
          <w:sz w:val="24"/>
          <w:szCs w:val="24"/>
          <w:lang w:val="en-GB" w:eastAsia="sv-SE"/>
        </w:rPr>
        <w:t xml:space="preserve">. </w:t>
      </w:r>
    </w:p>
    <w:p w14:paraId="5DC592CB" w14:textId="77777777" w:rsidR="0053798F" w:rsidRPr="00AD6CD8" w:rsidRDefault="0053798F" w:rsidP="0053798F">
      <w:pPr>
        <w:spacing w:after="0" w:line="240" w:lineRule="auto"/>
        <w:jc w:val="both"/>
        <w:rPr>
          <w:rFonts w:eastAsia="Times New Roman"/>
          <w:iCs/>
          <w:color w:val="auto"/>
          <w:sz w:val="24"/>
          <w:szCs w:val="24"/>
          <w:lang w:val="en-GB" w:eastAsia="sv-SE"/>
        </w:rPr>
      </w:pPr>
    </w:p>
    <w:p w14:paraId="6D5B431A" w14:textId="188A1336" w:rsidR="0053798F" w:rsidRDefault="0053798F" w:rsidP="0053798F">
      <w:pPr>
        <w:spacing w:after="0" w:line="240" w:lineRule="auto"/>
        <w:jc w:val="both"/>
        <w:rPr>
          <w:rFonts w:eastAsia="Times New Roman"/>
          <w:color w:val="auto"/>
          <w:sz w:val="24"/>
          <w:szCs w:val="24"/>
          <w:lang w:val="en-GB" w:eastAsia="sv-SE"/>
        </w:rPr>
      </w:pPr>
      <w:r w:rsidRPr="00AD6CD8">
        <w:rPr>
          <w:rFonts w:eastAsia="Times New Roman"/>
          <w:color w:val="auto"/>
          <w:sz w:val="24"/>
          <w:szCs w:val="24"/>
          <w:lang w:val="en-GB" w:eastAsia="sv-SE"/>
        </w:rPr>
        <w:t xml:space="preserve">Personal Data to be shared by the Home </w:t>
      </w:r>
      <w:r>
        <w:rPr>
          <w:rFonts w:eastAsia="Times New Roman"/>
          <w:color w:val="auto"/>
          <w:sz w:val="24"/>
          <w:szCs w:val="24"/>
          <w:lang w:val="en-GB" w:eastAsia="sv-SE"/>
        </w:rPr>
        <w:t>University</w:t>
      </w:r>
      <w:r w:rsidRPr="00AD6CD8">
        <w:rPr>
          <w:rFonts w:eastAsia="Times New Roman"/>
          <w:color w:val="auto"/>
          <w:sz w:val="24"/>
          <w:szCs w:val="24"/>
          <w:lang w:val="en-GB" w:eastAsia="sv-SE"/>
        </w:rPr>
        <w:t xml:space="preserve"> with the Host </w:t>
      </w:r>
      <w:r>
        <w:rPr>
          <w:rFonts w:eastAsia="Times New Roman"/>
          <w:color w:val="auto"/>
          <w:sz w:val="24"/>
          <w:szCs w:val="24"/>
          <w:lang w:val="en-GB" w:eastAsia="sv-SE"/>
        </w:rPr>
        <w:t>University</w:t>
      </w:r>
    </w:p>
    <w:p w14:paraId="334B29E9" w14:textId="77777777" w:rsidR="0053798F" w:rsidRPr="00AD6CD8" w:rsidRDefault="0053798F" w:rsidP="0053798F">
      <w:pPr>
        <w:spacing w:after="0" w:line="240" w:lineRule="auto"/>
        <w:jc w:val="both"/>
        <w:rPr>
          <w:rFonts w:eastAsia="Times New Roman"/>
          <w:color w:val="auto"/>
          <w:sz w:val="24"/>
          <w:szCs w:val="24"/>
          <w:lang w:val="en-GB" w:eastAsia="sv-S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3"/>
        <w:gridCol w:w="3119"/>
        <w:gridCol w:w="3634"/>
      </w:tblGrid>
      <w:tr w:rsidR="0053798F" w:rsidRPr="0053798F" w14:paraId="065C26BA" w14:textId="77777777" w:rsidTr="00AD6CD8">
        <w:trPr>
          <w:tblHeader/>
          <w:tblCellSpacing w:w="15" w:type="dxa"/>
        </w:trPr>
        <w:tc>
          <w:tcPr>
            <w:tcW w:w="2218" w:type="dxa"/>
            <w:vAlign w:val="center"/>
            <w:hideMark/>
          </w:tcPr>
          <w:p w14:paraId="612A318E" w14:textId="77777777" w:rsidR="0053798F" w:rsidRPr="0053798F" w:rsidRDefault="0053798F" w:rsidP="00AD6CD8">
            <w:pPr>
              <w:spacing w:after="0" w:line="240" w:lineRule="auto"/>
              <w:rPr>
                <w:rFonts w:eastAsia="Times New Roman"/>
                <w:b/>
                <w:bCs/>
                <w:color w:val="auto"/>
                <w:sz w:val="24"/>
                <w:szCs w:val="24"/>
                <w:lang w:val="en-GB" w:eastAsia="sv-SE"/>
              </w:rPr>
            </w:pPr>
            <w:r w:rsidRPr="0053798F">
              <w:rPr>
                <w:rFonts w:eastAsia="Times New Roman"/>
                <w:b/>
                <w:bCs/>
                <w:color w:val="auto"/>
                <w:sz w:val="24"/>
                <w:szCs w:val="24"/>
                <w:lang w:val="en-GB" w:eastAsia="sv-SE"/>
              </w:rPr>
              <w:t>Personal Data</w:t>
            </w:r>
          </w:p>
        </w:tc>
        <w:tc>
          <w:tcPr>
            <w:tcW w:w="3089" w:type="dxa"/>
            <w:vAlign w:val="center"/>
            <w:hideMark/>
          </w:tcPr>
          <w:p w14:paraId="2ABC1131" w14:textId="77777777" w:rsidR="0053798F" w:rsidRPr="0053798F" w:rsidRDefault="0053798F" w:rsidP="0053798F">
            <w:pPr>
              <w:spacing w:after="0" w:line="240" w:lineRule="auto"/>
              <w:jc w:val="both"/>
              <w:rPr>
                <w:rFonts w:eastAsia="Times New Roman"/>
                <w:b/>
                <w:bCs/>
                <w:color w:val="auto"/>
                <w:sz w:val="24"/>
                <w:szCs w:val="24"/>
                <w:lang w:val="en-GB" w:eastAsia="sv-SE"/>
              </w:rPr>
            </w:pPr>
            <w:r w:rsidRPr="0053798F">
              <w:rPr>
                <w:rFonts w:eastAsia="Times New Roman"/>
                <w:b/>
                <w:bCs/>
                <w:color w:val="auto"/>
                <w:sz w:val="24"/>
                <w:szCs w:val="24"/>
                <w:lang w:val="en-GB" w:eastAsia="sv-SE"/>
              </w:rPr>
              <w:t>Basis for Sharing</w:t>
            </w:r>
          </w:p>
        </w:tc>
        <w:tc>
          <w:tcPr>
            <w:tcW w:w="3589" w:type="dxa"/>
            <w:vAlign w:val="center"/>
            <w:hideMark/>
          </w:tcPr>
          <w:p w14:paraId="0BEC6144" w14:textId="77777777" w:rsidR="0053798F" w:rsidRPr="0053798F" w:rsidRDefault="0053798F" w:rsidP="0053798F">
            <w:pPr>
              <w:spacing w:after="0" w:line="240" w:lineRule="auto"/>
              <w:jc w:val="both"/>
              <w:rPr>
                <w:rFonts w:eastAsia="Times New Roman"/>
                <w:b/>
                <w:bCs/>
                <w:color w:val="auto"/>
                <w:sz w:val="24"/>
                <w:szCs w:val="24"/>
                <w:lang w:val="en-GB" w:eastAsia="sv-SE"/>
              </w:rPr>
            </w:pPr>
            <w:r w:rsidRPr="0053798F">
              <w:rPr>
                <w:rFonts w:eastAsia="Times New Roman"/>
                <w:b/>
                <w:bCs/>
                <w:color w:val="auto"/>
                <w:sz w:val="24"/>
                <w:szCs w:val="24"/>
                <w:lang w:val="en-GB" w:eastAsia="sv-SE"/>
              </w:rPr>
              <w:t>Purpose</w:t>
            </w:r>
          </w:p>
        </w:tc>
      </w:tr>
      <w:tr w:rsidR="0053798F" w:rsidRPr="00E92CD3" w14:paraId="5A23288F" w14:textId="77777777" w:rsidTr="00AD6CD8">
        <w:trPr>
          <w:trHeight w:val="552"/>
          <w:tblCellSpacing w:w="15" w:type="dxa"/>
        </w:trPr>
        <w:tc>
          <w:tcPr>
            <w:tcW w:w="2218" w:type="dxa"/>
            <w:hideMark/>
          </w:tcPr>
          <w:p w14:paraId="184669D1" w14:textId="1B284DCD" w:rsidR="0053798F" w:rsidRPr="00E92CD3" w:rsidRDefault="00E92CD3" w:rsidP="00E92CD3">
            <w:pPr>
              <w:spacing w:after="0" w:line="240" w:lineRule="auto"/>
              <w:rPr>
                <w:rFonts w:eastAsia="Times New Roman"/>
                <w:color w:val="auto"/>
                <w:sz w:val="24"/>
                <w:szCs w:val="24"/>
                <w:lang w:val="en-US" w:eastAsia="sv-SE"/>
              </w:rPr>
            </w:pPr>
            <w:r w:rsidRPr="00E92CD3">
              <w:rPr>
                <w:rFonts w:eastAsia="Times New Roman"/>
                <w:color w:val="auto"/>
                <w:sz w:val="24"/>
                <w:szCs w:val="24"/>
                <w:lang w:val="en-US" w:eastAsia="sv-SE"/>
              </w:rPr>
              <w:t>Personal data such as name, contact details, and date of birth.</w:t>
            </w:r>
          </w:p>
        </w:tc>
        <w:tc>
          <w:tcPr>
            <w:tcW w:w="3089" w:type="dxa"/>
            <w:hideMark/>
          </w:tcPr>
          <w:p w14:paraId="60562BE6" w14:textId="0A4BFEB5" w:rsidR="0053798F" w:rsidRPr="00AD6CD8" w:rsidRDefault="0053798F" w:rsidP="0053798F">
            <w:pPr>
              <w:spacing w:after="0" w:line="240" w:lineRule="auto"/>
              <w:jc w:val="both"/>
              <w:rPr>
                <w:rFonts w:eastAsia="Times New Roman"/>
                <w:color w:val="auto"/>
                <w:sz w:val="24"/>
                <w:szCs w:val="24"/>
                <w:lang w:val="en-GB" w:eastAsia="sv-SE"/>
              </w:rPr>
            </w:pPr>
            <w:r w:rsidRPr="001C76C6">
              <w:rPr>
                <w:rFonts w:eastAsia="Times New Roman"/>
                <w:color w:val="auto"/>
                <w:sz w:val="24"/>
                <w:szCs w:val="24"/>
                <w:lang w:val="en-GB" w:eastAsia="sv-SE"/>
              </w:rPr>
              <w:t>Performance of contract in the interest of the Data Subject</w:t>
            </w:r>
          </w:p>
        </w:tc>
        <w:tc>
          <w:tcPr>
            <w:tcW w:w="3589" w:type="dxa"/>
            <w:hideMark/>
          </w:tcPr>
          <w:p w14:paraId="64DF0080" w14:textId="503DD746" w:rsidR="0053798F" w:rsidRPr="00E92CD3" w:rsidRDefault="00E92CD3" w:rsidP="00E92CD3">
            <w:pPr>
              <w:spacing w:after="0" w:line="240" w:lineRule="auto"/>
              <w:jc w:val="both"/>
              <w:rPr>
                <w:rFonts w:eastAsia="Times New Roman"/>
                <w:color w:val="auto"/>
                <w:sz w:val="24"/>
                <w:szCs w:val="24"/>
                <w:lang w:val="en-US" w:eastAsia="sv-SE"/>
              </w:rPr>
            </w:pPr>
            <w:r w:rsidRPr="00E92CD3">
              <w:rPr>
                <w:rFonts w:eastAsia="Times New Roman"/>
                <w:color w:val="auto"/>
                <w:sz w:val="24"/>
                <w:szCs w:val="24"/>
                <w:lang w:val="en-US" w:eastAsia="sv-SE"/>
              </w:rPr>
              <w:t>To fulfill the agreement and be able to participate in the exchange studies.</w:t>
            </w:r>
          </w:p>
        </w:tc>
      </w:tr>
      <w:tr w:rsidR="0053798F" w:rsidRPr="004F7E61" w14:paraId="6904AE04" w14:textId="77777777" w:rsidTr="00AD6CD8">
        <w:trPr>
          <w:trHeight w:val="552"/>
          <w:tblCellSpacing w:w="15" w:type="dxa"/>
        </w:trPr>
        <w:tc>
          <w:tcPr>
            <w:tcW w:w="2218" w:type="dxa"/>
            <w:hideMark/>
          </w:tcPr>
          <w:p w14:paraId="3BFC5AF4" w14:textId="1280892C" w:rsidR="0053798F" w:rsidRPr="00AD6CD8" w:rsidRDefault="0053798F" w:rsidP="00AD6CD8">
            <w:pPr>
              <w:spacing w:after="0" w:line="240" w:lineRule="auto"/>
              <w:rPr>
                <w:rFonts w:eastAsia="Times New Roman"/>
                <w:color w:val="auto"/>
                <w:sz w:val="24"/>
                <w:szCs w:val="24"/>
                <w:lang w:val="en-GB" w:eastAsia="sv-SE"/>
              </w:rPr>
            </w:pPr>
            <w:r w:rsidRPr="00AD6CD8">
              <w:rPr>
                <w:rFonts w:eastAsia="Times New Roman"/>
                <w:color w:val="auto"/>
                <w:sz w:val="24"/>
                <w:szCs w:val="24"/>
                <w:lang w:val="en-GB" w:eastAsia="sv-SE"/>
              </w:rPr>
              <w:t>Emergency and Safety Information</w:t>
            </w:r>
            <w:r w:rsidR="00E92CD3">
              <w:rPr>
                <w:rFonts w:eastAsia="Times New Roman"/>
                <w:color w:val="auto"/>
                <w:sz w:val="24"/>
                <w:szCs w:val="24"/>
                <w:lang w:val="en-GB" w:eastAsia="sv-SE"/>
              </w:rPr>
              <w:t>, for example the next of kind.</w:t>
            </w:r>
          </w:p>
        </w:tc>
        <w:tc>
          <w:tcPr>
            <w:tcW w:w="3089" w:type="dxa"/>
            <w:hideMark/>
          </w:tcPr>
          <w:p w14:paraId="5B3A0F11" w14:textId="77777777" w:rsidR="0053798F" w:rsidRPr="00AD6CD8" w:rsidRDefault="0053798F" w:rsidP="0053798F">
            <w:pPr>
              <w:spacing w:after="0" w:line="240" w:lineRule="auto"/>
              <w:jc w:val="both"/>
              <w:rPr>
                <w:rFonts w:eastAsia="Times New Roman"/>
                <w:color w:val="auto"/>
                <w:sz w:val="24"/>
                <w:szCs w:val="24"/>
                <w:lang w:val="en-GB" w:eastAsia="sv-SE"/>
              </w:rPr>
            </w:pPr>
            <w:r w:rsidRPr="00AD6CD8">
              <w:rPr>
                <w:rFonts w:eastAsia="Times New Roman"/>
                <w:color w:val="auto"/>
                <w:sz w:val="24"/>
                <w:szCs w:val="24"/>
                <w:lang w:val="en-GB" w:eastAsia="sv-SE"/>
              </w:rPr>
              <w:t>Performance of contract in the interest of the Data Subject</w:t>
            </w:r>
          </w:p>
        </w:tc>
        <w:tc>
          <w:tcPr>
            <w:tcW w:w="3589" w:type="dxa"/>
            <w:hideMark/>
          </w:tcPr>
          <w:p w14:paraId="5D60E381" w14:textId="77777777" w:rsidR="0053798F" w:rsidRPr="00AD6CD8" w:rsidRDefault="0053798F" w:rsidP="0053798F">
            <w:pPr>
              <w:spacing w:after="0" w:line="240" w:lineRule="auto"/>
              <w:jc w:val="both"/>
              <w:rPr>
                <w:rFonts w:eastAsia="Times New Roman"/>
                <w:color w:val="auto"/>
                <w:sz w:val="24"/>
                <w:szCs w:val="24"/>
                <w:lang w:val="en-GB" w:eastAsia="sv-SE"/>
              </w:rPr>
            </w:pPr>
            <w:r w:rsidRPr="00AD6CD8">
              <w:rPr>
                <w:rFonts w:eastAsia="Times New Roman"/>
                <w:color w:val="auto"/>
                <w:sz w:val="24"/>
                <w:szCs w:val="24"/>
                <w:lang w:val="en-GB" w:eastAsia="sv-SE"/>
              </w:rPr>
              <w:t>For emergency response and ensuring Exchange Student’s well-being during the Exchange.</w:t>
            </w:r>
          </w:p>
        </w:tc>
      </w:tr>
    </w:tbl>
    <w:p w14:paraId="7394CDB4" w14:textId="77777777" w:rsidR="0053798F" w:rsidRPr="00AD6CD8" w:rsidRDefault="0053798F" w:rsidP="0053798F">
      <w:pPr>
        <w:spacing w:after="0" w:line="240" w:lineRule="auto"/>
        <w:jc w:val="both"/>
        <w:rPr>
          <w:rFonts w:eastAsia="Times New Roman"/>
          <w:color w:val="auto"/>
          <w:sz w:val="24"/>
          <w:szCs w:val="24"/>
          <w:lang w:val="en-GB" w:eastAsia="sv-SE"/>
        </w:rPr>
      </w:pPr>
    </w:p>
    <w:p w14:paraId="2EA47511" w14:textId="2D00B670" w:rsidR="0053798F" w:rsidRDefault="0053798F" w:rsidP="0053798F">
      <w:pPr>
        <w:spacing w:after="0" w:line="240" w:lineRule="auto"/>
        <w:jc w:val="both"/>
        <w:rPr>
          <w:rFonts w:eastAsia="Times New Roman"/>
          <w:color w:val="auto"/>
          <w:sz w:val="24"/>
          <w:szCs w:val="24"/>
          <w:lang w:val="en-GB" w:eastAsia="sv-SE"/>
        </w:rPr>
      </w:pPr>
      <w:r w:rsidRPr="00AD6CD8">
        <w:rPr>
          <w:rFonts w:eastAsia="Times New Roman"/>
          <w:color w:val="auto"/>
          <w:sz w:val="24"/>
          <w:szCs w:val="24"/>
          <w:lang w:val="en-GB" w:eastAsia="sv-SE"/>
        </w:rPr>
        <w:t xml:space="preserve">Personal Data to be shared by the Host </w:t>
      </w:r>
      <w:r>
        <w:rPr>
          <w:rFonts w:eastAsia="Times New Roman"/>
          <w:color w:val="auto"/>
          <w:sz w:val="24"/>
          <w:szCs w:val="24"/>
          <w:lang w:val="en-GB" w:eastAsia="sv-SE"/>
        </w:rPr>
        <w:t>University</w:t>
      </w:r>
      <w:r w:rsidRPr="00AD6CD8">
        <w:rPr>
          <w:rFonts w:eastAsia="Times New Roman"/>
          <w:color w:val="auto"/>
          <w:sz w:val="24"/>
          <w:szCs w:val="24"/>
          <w:lang w:val="en-GB" w:eastAsia="sv-SE"/>
        </w:rPr>
        <w:t xml:space="preserve"> with the Home </w:t>
      </w:r>
      <w:r>
        <w:rPr>
          <w:rFonts w:eastAsia="Times New Roman"/>
          <w:color w:val="auto"/>
          <w:sz w:val="24"/>
          <w:szCs w:val="24"/>
          <w:lang w:val="en-GB" w:eastAsia="sv-SE"/>
        </w:rPr>
        <w:t>University</w:t>
      </w:r>
    </w:p>
    <w:p w14:paraId="22FCBCC1" w14:textId="77777777" w:rsidR="0053798F" w:rsidRPr="00AD6CD8" w:rsidRDefault="0053798F" w:rsidP="0053798F">
      <w:pPr>
        <w:spacing w:after="0" w:line="240" w:lineRule="auto"/>
        <w:jc w:val="both"/>
        <w:rPr>
          <w:rFonts w:eastAsia="Times New Roman"/>
          <w:color w:val="auto"/>
          <w:sz w:val="24"/>
          <w:szCs w:val="24"/>
          <w:lang w:val="en-GB" w:eastAsia="sv-SE"/>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3"/>
        <w:gridCol w:w="3119"/>
        <w:gridCol w:w="3634"/>
      </w:tblGrid>
      <w:tr w:rsidR="0053798F" w:rsidRPr="0053798F" w14:paraId="186CC7F9" w14:textId="77777777" w:rsidTr="001C76C6">
        <w:trPr>
          <w:tblHeader/>
          <w:tblCellSpacing w:w="15" w:type="dxa"/>
          <w:jc w:val="center"/>
        </w:trPr>
        <w:tc>
          <w:tcPr>
            <w:tcW w:w="2218" w:type="dxa"/>
            <w:vAlign w:val="center"/>
            <w:hideMark/>
          </w:tcPr>
          <w:p w14:paraId="762BDE9F" w14:textId="77777777" w:rsidR="0053798F" w:rsidRPr="0053798F" w:rsidRDefault="0053798F" w:rsidP="00AD6CD8">
            <w:pPr>
              <w:spacing w:after="0" w:line="240" w:lineRule="auto"/>
              <w:rPr>
                <w:rFonts w:eastAsia="Times New Roman"/>
                <w:b/>
                <w:bCs/>
                <w:color w:val="auto"/>
                <w:sz w:val="24"/>
                <w:szCs w:val="24"/>
                <w:lang w:val="en-GB" w:eastAsia="sv-SE"/>
              </w:rPr>
            </w:pPr>
            <w:r w:rsidRPr="0053798F">
              <w:rPr>
                <w:rFonts w:eastAsia="Times New Roman"/>
                <w:b/>
                <w:bCs/>
                <w:color w:val="auto"/>
                <w:sz w:val="24"/>
                <w:szCs w:val="24"/>
                <w:lang w:val="en-GB" w:eastAsia="sv-SE"/>
              </w:rPr>
              <w:t>Personal Data</w:t>
            </w:r>
          </w:p>
        </w:tc>
        <w:tc>
          <w:tcPr>
            <w:tcW w:w="3089" w:type="dxa"/>
            <w:vAlign w:val="center"/>
            <w:hideMark/>
          </w:tcPr>
          <w:p w14:paraId="0C08649D" w14:textId="77777777" w:rsidR="0053798F" w:rsidRPr="0053798F" w:rsidRDefault="0053798F" w:rsidP="0053798F">
            <w:pPr>
              <w:spacing w:after="0" w:line="240" w:lineRule="auto"/>
              <w:jc w:val="both"/>
              <w:rPr>
                <w:rFonts w:eastAsia="Times New Roman"/>
                <w:b/>
                <w:bCs/>
                <w:color w:val="auto"/>
                <w:sz w:val="24"/>
                <w:szCs w:val="24"/>
                <w:lang w:val="en-GB" w:eastAsia="sv-SE"/>
              </w:rPr>
            </w:pPr>
            <w:r w:rsidRPr="0053798F">
              <w:rPr>
                <w:rFonts w:eastAsia="Times New Roman"/>
                <w:b/>
                <w:bCs/>
                <w:color w:val="auto"/>
                <w:sz w:val="24"/>
                <w:szCs w:val="24"/>
                <w:lang w:val="en-GB" w:eastAsia="sv-SE"/>
              </w:rPr>
              <w:t>Basis for Sharing</w:t>
            </w:r>
          </w:p>
        </w:tc>
        <w:tc>
          <w:tcPr>
            <w:tcW w:w="3589" w:type="dxa"/>
            <w:vAlign w:val="center"/>
            <w:hideMark/>
          </w:tcPr>
          <w:p w14:paraId="39088F43" w14:textId="77777777" w:rsidR="0053798F" w:rsidRPr="0053798F" w:rsidRDefault="0053798F" w:rsidP="0053798F">
            <w:pPr>
              <w:spacing w:after="0" w:line="240" w:lineRule="auto"/>
              <w:jc w:val="both"/>
              <w:rPr>
                <w:rFonts w:eastAsia="Times New Roman"/>
                <w:b/>
                <w:bCs/>
                <w:color w:val="auto"/>
                <w:sz w:val="24"/>
                <w:szCs w:val="24"/>
                <w:lang w:val="en-GB" w:eastAsia="sv-SE"/>
              </w:rPr>
            </w:pPr>
            <w:r w:rsidRPr="0053798F">
              <w:rPr>
                <w:rFonts w:eastAsia="Times New Roman"/>
                <w:b/>
                <w:bCs/>
                <w:color w:val="auto"/>
                <w:sz w:val="24"/>
                <w:szCs w:val="24"/>
                <w:lang w:val="en-GB" w:eastAsia="sv-SE"/>
              </w:rPr>
              <w:t>Connection with Purpose</w:t>
            </w:r>
          </w:p>
        </w:tc>
      </w:tr>
      <w:tr w:rsidR="0053798F" w:rsidRPr="00E92CD3" w14:paraId="0B0720AC" w14:textId="77777777" w:rsidTr="001C76C6">
        <w:trPr>
          <w:tblHeader/>
          <w:tblCellSpacing w:w="15" w:type="dxa"/>
          <w:jc w:val="center"/>
        </w:trPr>
        <w:tc>
          <w:tcPr>
            <w:tcW w:w="2218" w:type="dxa"/>
            <w:vAlign w:val="center"/>
          </w:tcPr>
          <w:p w14:paraId="682077FD" w14:textId="79761B02" w:rsidR="0053798F" w:rsidRPr="00AD6CD8" w:rsidRDefault="00E92CD3" w:rsidP="0053798F">
            <w:pPr>
              <w:spacing w:after="0" w:line="240" w:lineRule="auto"/>
              <w:rPr>
                <w:rFonts w:eastAsia="Times New Roman"/>
                <w:color w:val="auto"/>
                <w:sz w:val="24"/>
                <w:szCs w:val="24"/>
                <w:lang w:val="en-GB" w:eastAsia="sv-SE"/>
              </w:rPr>
            </w:pPr>
            <w:r w:rsidRPr="00E92CD3">
              <w:rPr>
                <w:rFonts w:eastAsia="Times New Roman"/>
                <w:color w:val="auto"/>
                <w:sz w:val="24"/>
                <w:szCs w:val="24"/>
                <w:lang w:val="en-GB" w:eastAsia="sv-SE"/>
              </w:rPr>
              <w:t>Personal data such as name, contact details, and date of birth.</w:t>
            </w:r>
          </w:p>
        </w:tc>
        <w:tc>
          <w:tcPr>
            <w:tcW w:w="3089" w:type="dxa"/>
            <w:vAlign w:val="center"/>
          </w:tcPr>
          <w:p w14:paraId="40A81813" w14:textId="7939C0B0" w:rsidR="0053798F" w:rsidRPr="00AD6CD8" w:rsidRDefault="0053798F" w:rsidP="0053798F">
            <w:pPr>
              <w:spacing w:after="0" w:line="240" w:lineRule="auto"/>
              <w:jc w:val="both"/>
              <w:rPr>
                <w:rFonts w:eastAsia="Times New Roman"/>
                <w:color w:val="auto"/>
                <w:sz w:val="24"/>
                <w:szCs w:val="24"/>
                <w:lang w:val="en-GB" w:eastAsia="sv-SE"/>
              </w:rPr>
            </w:pPr>
            <w:r w:rsidRPr="0053798F">
              <w:rPr>
                <w:rFonts w:eastAsia="Times New Roman"/>
                <w:color w:val="auto"/>
                <w:sz w:val="24"/>
                <w:szCs w:val="24"/>
                <w:lang w:val="en-GB" w:eastAsia="sv-SE"/>
              </w:rPr>
              <w:t>Performance of contract in the interest of the Data Subject</w:t>
            </w:r>
          </w:p>
        </w:tc>
        <w:tc>
          <w:tcPr>
            <w:tcW w:w="3589" w:type="dxa"/>
            <w:vAlign w:val="center"/>
          </w:tcPr>
          <w:p w14:paraId="0BB071B7" w14:textId="6B70195C" w:rsidR="0053798F" w:rsidRPr="00AD6CD8" w:rsidRDefault="00E92CD3" w:rsidP="0053798F">
            <w:pPr>
              <w:spacing w:after="0" w:line="240" w:lineRule="auto"/>
              <w:jc w:val="both"/>
              <w:rPr>
                <w:rFonts w:eastAsia="Times New Roman"/>
                <w:color w:val="auto"/>
                <w:sz w:val="24"/>
                <w:szCs w:val="24"/>
                <w:lang w:val="en-GB" w:eastAsia="sv-SE"/>
              </w:rPr>
            </w:pPr>
            <w:r w:rsidRPr="00E92CD3">
              <w:rPr>
                <w:rFonts w:eastAsia="Times New Roman"/>
                <w:color w:val="auto"/>
                <w:sz w:val="24"/>
                <w:szCs w:val="24"/>
                <w:lang w:val="en-GB" w:eastAsia="sv-SE"/>
              </w:rPr>
              <w:t>To fulfill the agreement and be able to participate in the exchange studies</w:t>
            </w:r>
          </w:p>
        </w:tc>
      </w:tr>
      <w:tr w:rsidR="0053798F" w:rsidRPr="004F7E61" w14:paraId="2F60AF65" w14:textId="77777777" w:rsidTr="001C76C6">
        <w:trPr>
          <w:trHeight w:val="552"/>
          <w:tblCellSpacing w:w="15" w:type="dxa"/>
          <w:jc w:val="center"/>
        </w:trPr>
        <w:tc>
          <w:tcPr>
            <w:tcW w:w="2218" w:type="dxa"/>
            <w:hideMark/>
          </w:tcPr>
          <w:p w14:paraId="6E51E495" w14:textId="3AB0DC8F" w:rsidR="0053798F" w:rsidRPr="00AD6CD8" w:rsidRDefault="00E92CD3" w:rsidP="00AD6CD8">
            <w:pPr>
              <w:spacing w:after="0" w:line="240" w:lineRule="auto"/>
              <w:rPr>
                <w:rFonts w:eastAsia="Times New Roman"/>
                <w:color w:val="auto"/>
                <w:sz w:val="24"/>
                <w:szCs w:val="24"/>
                <w:lang w:val="en-GB" w:eastAsia="sv-SE"/>
              </w:rPr>
            </w:pPr>
            <w:r w:rsidRPr="00E92CD3">
              <w:rPr>
                <w:rFonts w:eastAsia="Times New Roman"/>
                <w:color w:val="auto"/>
                <w:sz w:val="24"/>
                <w:szCs w:val="24"/>
                <w:lang w:val="en-GB" w:eastAsia="sv-SE"/>
              </w:rPr>
              <w:t>Emergency and Safety Information, for example the next of kind.</w:t>
            </w:r>
          </w:p>
        </w:tc>
        <w:tc>
          <w:tcPr>
            <w:tcW w:w="3089" w:type="dxa"/>
            <w:hideMark/>
          </w:tcPr>
          <w:p w14:paraId="56BB0C62" w14:textId="77777777" w:rsidR="0053798F" w:rsidRPr="00AD6CD8" w:rsidRDefault="0053798F" w:rsidP="0053798F">
            <w:pPr>
              <w:spacing w:after="0" w:line="240" w:lineRule="auto"/>
              <w:jc w:val="both"/>
              <w:rPr>
                <w:rFonts w:eastAsia="Times New Roman"/>
                <w:color w:val="auto"/>
                <w:sz w:val="24"/>
                <w:szCs w:val="24"/>
                <w:lang w:val="en-GB" w:eastAsia="sv-SE"/>
              </w:rPr>
            </w:pPr>
            <w:r w:rsidRPr="00AD6CD8">
              <w:rPr>
                <w:rFonts w:eastAsia="Times New Roman"/>
                <w:color w:val="auto"/>
                <w:sz w:val="24"/>
                <w:szCs w:val="24"/>
                <w:lang w:val="en-GB" w:eastAsia="sv-SE"/>
              </w:rPr>
              <w:t>Performance of contract in the interest of the Data Subject</w:t>
            </w:r>
          </w:p>
        </w:tc>
        <w:tc>
          <w:tcPr>
            <w:tcW w:w="3589" w:type="dxa"/>
            <w:hideMark/>
          </w:tcPr>
          <w:p w14:paraId="60D6E6CA" w14:textId="77777777" w:rsidR="0053798F" w:rsidRPr="00AD6CD8" w:rsidRDefault="0053798F" w:rsidP="0053798F">
            <w:pPr>
              <w:spacing w:after="0" w:line="240" w:lineRule="auto"/>
              <w:jc w:val="both"/>
              <w:rPr>
                <w:rFonts w:eastAsia="Times New Roman"/>
                <w:color w:val="auto"/>
                <w:sz w:val="24"/>
                <w:szCs w:val="24"/>
                <w:lang w:val="en-GB" w:eastAsia="sv-SE"/>
              </w:rPr>
            </w:pPr>
            <w:r w:rsidRPr="00AD6CD8">
              <w:rPr>
                <w:rFonts w:eastAsia="Times New Roman"/>
                <w:color w:val="auto"/>
                <w:sz w:val="24"/>
                <w:szCs w:val="24"/>
                <w:lang w:val="en-GB" w:eastAsia="sv-SE"/>
              </w:rPr>
              <w:t>For emergency response and ensuring Exchange Student’s well-being during the Exchange.</w:t>
            </w:r>
          </w:p>
        </w:tc>
      </w:tr>
    </w:tbl>
    <w:p w14:paraId="6CB5A773" w14:textId="2265C310" w:rsidR="0053798F" w:rsidRPr="00AD6CD8" w:rsidRDefault="0053798F" w:rsidP="00B4103D">
      <w:pPr>
        <w:spacing w:after="0" w:line="240" w:lineRule="auto"/>
        <w:jc w:val="both"/>
        <w:rPr>
          <w:rFonts w:eastAsia="Times New Roman"/>
          <w:color w:val="auto"/>
          <w:sz w:val="24"/>
          <w:szCs w:val="24"/>
          <w:lang w:val="en-GB" w:eastAsia="sv-SE"/>
        </w:rPr>
      </w:pPr>
      <w:r w:rsidRPr="00AD6CD8">
        <w:rPr>
          <w:rFonts w:eastAsia="Times New Roman"/>
          <w:color w:val="auto"/>
          <w:sz w:val="24"/>
          <w:szCs w:val="24"/>
          <w:lang w:val="en-GB" w:eastAsia="sv-SE"/>
        </w:rPr>
        <w:br/>
      </w:r>
    </w:p>
    <w:p w14:paraId="1DFAF230" w14:textId="77777777" w:rsidR="00B4103D" w:rsidRPr="0053798F" w:rsidRDefault="00B4103D" w:rsidP="008C3409">
      <w:pPr>
        <w:tabs>
          <w:tab w:val="left" w:pos="1815"/>
        </w:tabs>
        <w:spacing w:after="0" w:line="300" w:lineRule="auto"/>
        <w:rPr>
          <w:rFonts w:ascii="Arial" w:hAnsi="Arial" w:cs="Arial"/>
          <w:color w:val="000000" w:themeColor="text1"/>
          <w:lang w:val="en-GB" w:eastAsia="sv-SE"/>
        </w:rPr>
      </w:pPr>
    </w:p>
    <w:p w14:paraId="42F0AD4D" w14:textId="3B77E240" w:rsidR="00B4103D" w:rsidRPr="0053798F" w:rsidRDefault="00B4103D">
      <w:pPr>
        <w:spacing w:after="160"/>
        <w:rPr>
          <w:rFonts w:ascii="Arial" w:hAnsi="Arial" w:cs="Arial"/>
          <w:color w:val="000000" w:themeColor="text1"/>
          <w:lang w:val="en-GB" w:eastAsia="sv-SE"/>
        </w:rPr>
      </w:pPr>
      <w:r w:rsidRPr="0053798F">
        <w:rPr>
          <w:rFonts w:ascii="Arial" w:hAnsi="Arial" w:cs="Arial"/>
          <w:color w:val="000000" w:themeColor="text1"/>
          <w:lang w:val="en-GB" w:eastAsia="sv-SE"/>
        </w:rPr>
        <w:br w:type="page"/>
      </w:r>
    </w:p>
    <w:p w14:paraId="02D979A4" w14:textId="6F43CFE7" w:rsidR="00A90771" w:rsidRPr="00B91389" w:rsidRDefault="00B4103D" w:rsidP="004E0F0A">
      <w:pPr>
        <w:spacing w:after="0" w:line="240" w:lineRule="auto"/>
        <w:jc w:val="both"/>
        <w:rPr>
          <w:rFonts w:eastAsia="Times New Roman"/>
          <w:b/>
          <w:color w:val="auto"/>
          <w:sz w:val="28"/>
          <w:szCs w:val="28"/>
          <w:lang w:val="en-GB" w:eastAsia="sv-SE"/>
        </w:rPr>
        <w:sectPr w:rsidR="00A90771" w:rsidRPr="00B91389" w:rsidSect="00B91389">
          <w:footerReference w:type="default" r:id="rId16"/>
          <w:headerReference w:type="first" r:id="rId17"/>
          <w:footerReference w:type="first" r:id="rId18"/>
          <w:pgSz w:w="11906" w:h="16838"/>
          <w:pgMar w:top="3530" w:right="1417" w:bottom="1417" w:left="1417" w:header="567" w:footer="680" w:gutter="0"/>
          <w:cols w:space="708"/>
          <w:titlePg/>
          <w:docGrid w:linePitch="360"/>
        </w:sectPr>
      </w:pPr>
      <w:r w:rsidRPr="00B91389">
        <w:rPr>
          <w:rFonts w:eastAsia="Times New Roman"/>
          <w:b/>
          <w:color w:val="auto"/>
          <w:sz w:val="28"/>
          <w:szCs w:val="28"/>
          <w:lang w:val="en-GB" w:eastAsia="sv-SE"/>
        </w:rPr>
        <w:lastRenderedPageBreak/>
        <w:t>ANNEX C</w:t>
      </w:r>
      <w:r w:rsidR="0053798F" w:rsidRPr="00B91389">
        <w:rPr>
          <w:rFonts w:eastAsia="Times New Roman"/>
          <w:b/>
          <w:color w:val="auto"/>
          <w:sz w:val="28"/>
          <w:szCs w:val="28"/>
          <w:lang w:val="en-GB" w:eastAsia="sv-SE"/>
        </w:rPr>
        <w:t xml:space="preserve"> - </w:t>
      </w:r>
      <w:r w:rsidR="0053798F" w:rsidRPr="00B91389">
        <w:rPr>
          <w:rFonts w:eastAsia="Times New Roman"/>
          <w:b/>
          <w:bCs/>
          <w:color w:val="auto"/>
          <w:sz w:val="28"/>
          <w:szCs w:val="28"/>
          <w:lang w:val="en-GB" w:eastAsia="sv-SE"/>
        </w:rPr>
        <w:t xml:space="preserve">STANDARD CONTRACTUAL </w:t>
      </w:r>
      <w:r w:rsidR="004E0F0A" w:rsidRPr="00B91389">
        <w:rPr>
          <w:rFonts w:eastAsia="Times New Roman"/>
          <w:b/>
          <w:bCs/>
          <w:color w:val="auto"/>
          <w:sz w:val="28"/>
          <w:szCs w:val="28"/>
          <w:lang w:val="en-GB" w:eastAsia="sv-SE"/>
        </w:rPr>
        <w:t>CLAUSES, CONTROLLER</w:t>
      </w:r>
      <w:r w:rsidR="0053798F" w:rsidRPr="00B91389">
        <w:rPr>
          <w:rFonts w:eastAsia="Times New Roman"/>
          <w:b/>
          <w:bCs/>
          <w:color w:val="auto"/>
          <w:sz w:val="28"/>
          <w:szCs w:val="28"/>
          <w:lang w:val="en-GB" w:eastAsia="sv-SE"/>
        </w:rPr>
        <w:t xml:space="preserve"> TO CONTROLL</w:t>
      </w:r>
      <w:r w:rsidR="0093004B" w:rsidRPr="00B91389">
        <w:rPr>
          <w:rFonts w:eastAsia="Times New Roman"/>
          <w:b/>
          <w:bCs/>
          <w:color w:val="auto"/>
          <w:sz w:val="28"/>
          <w:szCs w:val="28"/>
          <w:lang w:val="en-GB" w:eastAsia="sv-SE"/>
        </w:rPr>
        <w:t>ER</w:t>
      </w:r>
    </w:p>
    <w:p w14:paraId="1BE07FA7" w14:textId="34783186" w:rsidR="0093004B" w:rsidRPr="0093004B" w:rsidRDefault="0093004B" w:rsidP="0093004B">
      <w:pPr>
        <w:tabs>
          <w:tab w:val="left" w:pos="5715"/>
        </w:tabs>
        <w:rPr>
          <w:sz w:val="2"/>
          <w:szCs w:val="24"/>
          <w:lang w:val="en-GB"/>
        </w:rPr>
      </w:pPr>
    </w:p>
    <w:sectPr w:rsidR="0093004B" w:rsidRPr="0093004B" w:rsidSect="00584774">
      <w:footerReference w:type="default" r:id="rId19"/>
      <w:pgSz w:w="11906" w:h="16838" w:code="9"/>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ommentar" w:date="2026-08-12T14:19:00Z" w:initials="Ac">
    <w:p w14:paraId="52828E7D" w14:textId="77777777" w:rsidR="00E92CD3" w:rsidRDefault="00416E6F" w:rsidP="00E92CD3">
      <w:pPr>
        <w:pStyle w:val="Kommentarer"/>
      </w:pPr>
      <w:r>
        <w:rPr>
          <w:rStyle w:val="Kommentarsreferens"/>
        </w:rPr>
        <w:annotationRef/>
      </w:r>
      <w:r w:rsidR="00E92CD3">
        <w:t xml:space="preserve">Detta är ett utkast gällande vad som behöver regleras mellan parterna. Det kan såklart finnas anledning att i enskilda fall reglera sådant som inte redan framgår av mallen. Diskutera med kollega eller jurist. </w:t>
      </w:r>
    </w:p>
    <w:p w14:paraId="75A12EB1" w14:textId="77777777" w:rsidR="00E92CD3" w:rsidRDefault="00E92CD3" w:rsidP="00E92CD3">
      <w:pPr>
        <w:pStyle w:val="Kommentarer"/>
      </w:pPr>
    </w:p>
    <w:p w14:paraId="438941F9" w14:textId="77777777" w:rsidR="00E92CD3" w:rsidRDefault="00E92CD3" w:rsidP="00E92CD3">
      <w:pPr>
        <w:pStyle w:val="Kommentarer"/>
      </w:pPr>
      <w:r>
        <w:t xml:space="preserve">Använd informationen i kommentarerna och revidera avtalet till att passa den aktuella situationen. Fyll i det som är markerat i </w:t>
      </w:r>
      <w:r>
        <w:rPr>
          <w:color w:val="EE0000"/>
        </w:rPr>
        <w:t>rött</w:t>
      </w:r>
      <w:r>
        <w:t xml:space="preserve"> och ta bort kommentarerna innan avtalet skickas till motparten. </w:t>
      </w:r>
    </w:p>
    <w:p w14:paraId="7F6EC086" w14:textId="77777777" w:rsidR="00E92CD3" w:rsidRDefault="00E92CD3" w:rsidP="00E92CD3">
      <w:pPr>
        <w:pStyle w:val="Kommentarer"/>
      </w:pPr>
    </w:p>
  </w:comment>
  <w:comment w:id="1" w:author="Kommentar" w:date="2026-07-16T14:05:00Z" w:initials="Ac">
    <w:p w14:paraId="5EF17F27" w14:textId="77777777" w:rsidR="00416E6F" w:rsidRDefault="002E293D" w:rsidP="00416E6F">
      <w:pPr>
        <w:pStyle w:val="Kommentarer"/>
      </w:pPr>
      <w:r>
        <w:rPr>
          <w:rStyle w:val="Kommentarsreferens"/>
        </w:rPr>
        <w:annotationRef/>
      </w:r>
      <w:r w:rsidR="00416E6F">
        <w:t>Referenser till annan lagstiftning och definitionen av SCC kan strykas om avtalet ingås med lärosäte inom EU/EES.</w:t>
      </w:r>
    </w:p>
  </w:comment>
  <w:comment w:id="2" w:author="Kommentar" w:date="2026-08-12T15:11:00Z" w:initials="Ac">
    <w:p w14:paraId="02C1B1DA" w14:textId="49937D2D" w:rsidR="005F69E5" w:rsidRDefault="005F69E5" w:rsidP="005F69E5">
      <w:pPr>
        <w:pStyle w:val="Kommentarer"/>
      </w:pPr>
      <w:r>
        <w:rPr>
          <w:rStyle w:val="Kommentarsreferens"/>
        </w:rPr>
        <w:annotationRef/>
      </w:r>
      <w:r>
        <w:rPr>
          <w:lang w:val="en-US"/>
        </w:rPr>
        <w:t xml:space="preserve">Example-text to be used if necessary. On DU.s website there is more information on how to calculate the annual quota etc. </w:t>
      </w:r>
    </w:p>
    <w:p w14:paraId="5BD0ACE8" w14:textId="77777777" w:rsidR="005F69E5" w:rsidRDefault="005F69E5" w:rsidP="005F69E5">
      <w:pPr>
        <w:pStyle w:val="Kommentarer"/>
      </w:pPr>
    </w:p>
    <w:p w14:paraId="1100BE7B" w14:textId="77777777" w:rsidR="005F69E5" w:rsidRDefault="005F69E5" w:rsidP="005F69E5">
      <w:pPr>
        <w:pStyle w:val="Kommentarer"/>
      </w:pPr>
      <w:r>
        <w:rPr>
          <w:lang w:val="en-US"/>
        </w:rPr>
        <w:t>“For the purpose of calculating the annual quota, an Exchange Student participating for one (1) semester shall count as 0.5 units against the annual quota, and an Exchange Student participating for a full academic year shall count as 1.0 unit. “</w:t>
      </w:r>
    </w:p>
  </w:comment>
  <w:comment w:id="3" w:author="Kommentar" w:date="2026-08-12T15:15:00Z" w:initials="Ac">
    <w:p w14:paraId="5731D1D3" w14:textId="77777777" w:rsidR="005F69E5" w:rsidRDefault="005F69E5" w:rsidP="005F69E5">
      <w:pPr>
        <w:pStyle w:val="Kommentarer"/>
      </w:pPr>
      <w:r>
        <w:rPr>
          <w:rStyle w:val="Kommentarsreferens"/>
        </w:rPr>
        <w:annotationRef/>
      </w:r>
      <w:r>
        <w:rPr>
          <w:lang w:val="en-US"/>
        </w:rPr>
        <w:t xml:space="preserve">If necessary the below criteria's can be used and added into the contract to reflect the specific exchange: </w:t>
      </w:r>
    </w:p>
    <w:p w14:paraId="2D4B6186" w14:textId="77777777" w:rsidR="005F69E5" w:rsidRDefault="005F69E5" w:rsidP="005F69E5">
      <w:pPr>
        <w:pStyle w:val="Kommentarer"/>
      </w:pPr>
    </w:p>
    <w:p w14:paraId="3FE90B4D" w14:textId="77777777" w:rsidR="005F69E5" w:rsidRDefault="005F69E5" w:rsidP="005F69E5">
      <w:pPr>
        <w:pStyle w:val="Kommentarer"/>
      </w:pPr>
      <w:r>
        <w:rPr>
          <w:lang w:val="en-US"/>
        </w:rPr>
        <w:t>The following criteria shall generally apply, but may be waived in specific cases.</w:t>
      </w:r>
    </w:p>
    <w:p w14:paraId="6A635699" w14:textId="77777777" w:rsidR="005F69E5" w:rsidRDefault="005F69E5" w:rsidP="005F69E5">
      <w:pPr>
        <w:pStyle w:val="Kommentarer"/>
        <w:numPr>
          <w:ilvl w:val="0"/>
          <w:numId w:val="28"/>
        </w:numPr>
      </w:pPr>
      <w:r>
        <w:rPr>
          <w:lang w:val="en-US"/>
        </w:rPr>
        <w:t>Exchange Students must have a good to excellent academic record.</w:t>
      </w:r>
    </w:p>
    <w:p w14:paraId="7FFE0C50" w14:textId="77777777" w:rsidR="005F69E5" w:rsidRDefault="005F69E5" w:rsidP="005F69E5">
      <w:pPr>
        <w:pStyle w:val="Kommentarer"/>
        <w:numPr>
          <w:ilvl w:val="0"/>
          <w:numId w:val="28"/>
        </w:numPr>
      </w:pPr>
      <w:r>
        <w:rPr>
          <w:lang w:val="en-US"/>
        </w:rPr>
        <w:t>Exchange Students must be registered as full-time first, second or third cycle students of the Home University.</w:t>
      </w:r>
    </w:p>
    <w:p w14:paraId="502B4602" w14:textId="77777777" w:rsidR="005F69E5" w:rsidRDefault="005F69E5" w:rsidP="005F69E5">
      <w:pPr>
        <w:pStyle w:val="Kommentarer"/>
        <w:numPr>
          <w:ilvl w:val="0"/>
          <w:numId w:val="28"/>
        </w:numPr>
      </w:pPr>
      <w:r>
        <w:rPr>
          <w:lang w:val="en-US"/>
        </w:rPr>
        <w:t xml:space="preserve">Exchange Students from </w:t>
      </w:r>
      <w:r>
        <w:rPr>
          <w:color w:val="FF0000"/>
          <w:lang w:val="en-US"/>
        </w:rPr>
        <w:t>[</w:t>
      </w:r>
      <w:r>
        <w:rPr>
          <w:color w:val="FF0000"/>
          <w:lang w:val="en-GB"/>
        </w:rPr>
        <w:t>organisation</w:t>
      </w:r>
      <w:r>
        <w:rPr>
          <w:color w:val="FF0000"/>
          <w:lang w:val="en-US"/>
        </w:rPr>
        <w:t>]</w:t>
      </w:r>
      <w:r>
        <w:rPr>
          <w:lang w:val="en-US"/>
        </w:rPr>
        <w:t xml:space="preserve"> must have successfully completed at least </w:t>
      </w:r>
      <w:r>
        <w:rPr>
          <w:color w:val="FF0000"/>
          <w:lang w:val="en-US"/>
        </w:rPr>
        <w:t xml:space="preserve">[number] </w:t>
      </w:r>
      <w:r>
        <w:rPr>
          <w:lang w:val="en-US"/>
        </w:rPr>
        <w:t>semesters of study. Exchange Students from DU must have successfully completed two semesters of study upon admission to the Host University and must remain registered in the Home University during their exchange period.</w:t>
      </w:r>
    </w:p>
    <w:p w14:paraId="272998C3" w14:textId="77777777" w:rsidR="005F69E5" w:rsidRDefault="005F69E5" w:rsidP="005F69E5">
      <w:pPr>
        <w:pStyle w:val="Kommentarer"/>
        <w:numPr>
          <w:ilvl w:val="0"/>
          <w:numId w:val="28"/>
        </w:numPr>
      </w:pPr>
      <w:r>
        <w:rPr>
          <w:lang w:val="en-US"/>
        </w:rPr>
        <w:t xml:space="preserve">The Exchange Students must be able to follow lectures in the language of instruction which for English shall equate the following. </w:t>
      </w:r>
    </w:p>
    <w:p w14:paraId="01D6491C" w14:textId="77777777" w:rsidR="005F69E5" w:rsidRDefault="005F69E5" w:rsidP="005F69E5">
      <w:pPr>
        <w:pStyle w:val="Kommentarer"/>
      </w:pPr>
      <w:r>
        <w:rPr>
          <w:lang w:val="en-US"/>
        </w:rPr>
        <w:t>- IELTS – 6.5, with no score less than 5.5, or</w:t>
      </w:r>
    </w:p>
    <w:p w14:paraId="14BF699A" w14:textId="77777777" w:rsidR="005F69E5" w:rsidRDefault="005F69E5" w:rsidP="005F69E5">
      <w:pPr>
        <w:pStyle w:val="Kommentarer"/>
      </w:pPr>
      <w:r>
        <w:rPr>
          <w:lang w:val="en-US"/>
        </w:rPr>
        <w:t>- TOEFL – paper based score of 4.5 in written test and a total score of 575, internet-based score of 20 in written test and a total score of 90, or</w:t>
      </w:r>
    </w:p>
    <w:p w14:paraId="0E42F5CB" w14:textId="77777777" w:rsidR="005F69E5" w:rsidRDefault="005F69E5" w:rsidP="005F69E5">
      <w:pPr>
        <w:pStyle w:val="Kommentarer"/>
      </w:pPr>
      <w:r>
        <w:rPr>
          <w:lang w:val="en-US"/>
        </w:rPr>
        <w:t>- Cambridge/Oxford – Advanced Certificate of Proficiency, or</w:t>
      </w:r>
    </w:p>
    <w:p w14:paraId="71051FD7" w14:textId="77777777" w:rsidR="005F69E5" w:rsidRDefault="005F69E5" w:rsidP="005F69E5">
      <w:pPr>
        <w:pStyle w:val="Kommentarer"/>
      </w:pPr>
      <w:r>
        <w:rPr>
          <w:lang w:val="en-US"/>
        </w:rPr>
        <w:t>- A Bachelor’s degree from a university where English is the only language of instruction, according to the International Handbook of Universities</w:t>
      </w:r>
    </w:p>
  </w:comment>
  <w:comment w:id="4" w:author="Kommentar" w:date="2026-07-16T14:09:00Z" w:initials="Ac">
    <w:p w14:paraId="17535C46" w14:textId="77777777" w:rsidR="002E293D" w:rsidRDefault="002E293D" w:rsidP="002E293D">
      <w:pPr>
        <w:pStyle w:val="Kommentarer"/>
      </w:pPr>
      <w:r>
        <w:rPr>
          <w:rStyle w:val="Kommentarsreferens"/>
        </w:rPr>
        <w:annotationRef/>
      </w:r>
      <w:r>
        <w:t xml:space="preserve">Om utbytet istället gäller ett specifikt program kan denna mening ändras. </w:t>
      </w:r>
    </w:p>
  </w:comment>
  <w:comment w:id="5" w:author="Kommentar" w:date="2026-07-16T14:11:00Z" w:initials="Ac">
    <w:p w14:paraId="7460A667" w14:textId="77777777" w:rsidR="002E293D" w:rsidRDefault="002E293D" w:rsidP="002E293D">
      <w:pPr>
        <w:pStyle w:val="Kommentarer"/>
      </w:pPr>
      <w:r>
        <w:rPr>
          <w:rStyle w:val="Kommentarsreferens"/>
        </w:rPr>
        <w:annotationRef/>
      </w:r>
      <w:r>
        <w:t xml:space="preserve">I enlighet med kravet på uppgiftsminimering för hantering av personuppgifter bör vi överenskomma om att alla registerutdrag lämnas direkt till studenten som själv får ansvara för att lämna in dessa för tillgodoräknande, se nedan. </w:t>
      </w:r>
    </w:p>
  </w:comment>
  <w:comment w:id="6" w:author="Kommentar" w:date="2026-08-12T15:19:00Z" w:initials="Ac">
    <w:p w14:paraId="10E82C88" w14:textId="77777777" w:rsidR="005F69E5" w:rsidRDefault="005F69E5" w:rsidP="005F69E5">
      <w:pPr>
        <w:pStyle w:val="Kommentarer"/>
      </w:pPr>
      <w:r>
        <w:rPr>
          <w:rStyle w:val="Kommentarsreferens"/>
        </w:rPr>
        <w:annotationRef/>
      </w:r>
      <w:r>
        <w:rPr>
          <w:lang w:val="en-US"/>
        </w:rPr>
        <w:t xml:space="preserve">For example: </w:t>
      </w:r>
    </w:p>
    <w:p w14:paraId="36010BCA" w14:textId="77777777" w:rsidR="005F69E5" w:rsidRDefault="005F69E5" w:rsidP="005F69E5">
      <w:pPr>
        <w:pStyle w:val="Kommentarer"/>
        <w:numPr>
          <w:ilvl w:val="0"/>
          <w:numId w:val="29"/>
        </w:numPr>
      </w:pPr>
      <w:r>
        <w:rPr>
          <w:lang w:val="en-US"/>
        </w:rPr>
        <w:t>paying their Home University tuition and fees prior to participation,</w:t>
      </w:r>
    </w:p>
    <w:p w14:paraId="612E0891" w14:textId="77777777" w:rsidR="005F69E5" w:rsidRDefault="005F69E5" w:rsidP="005F69E5">
      <w:pPr>
        <w:pStyle w:val="Kommentarer"/>
        <w:numPr>
          <w:ilvl w:val="0"/>
          <w:numId w:val="29"/>
        </w:numPr>
      </w:pPr>
      <w:r>
        <w:rPr>
          <w:lang w:val="en-US"/>
        </w:rPr>
        <w:t>paying room and board expenses at the Host University,</w:t>
      </w:r>
    </w:p>
    <w:p w14:paraId="3E0B87C1" w14:textId="77777777" w:rsidR="005F69E5" w:rsidRDefault="005F69E5" w:rsidP="005F69E5">
      <w:pPr>
        <w:pStyle w:val="Kommentarer"/>
        <w:numPr>
          <w:ilvl w:val="0"/>
          <w:numId w:val="29"/>
        </w:numPr>
      </w:pPr>
      <w:r>
        <w:rPr>
          <w:lang w:val="en-US"/>
        </w:rPr>
        <w:t>paying for transportation to and from the Host University,</w:t>
      </w:r>
    </w:p>
    <w:p w14:paraId="5B63D23A" w14:textId="77777777" w:rsidR="005F69E5" w:rsidRDefault="005F69E5" w:rsidP="005F69E5">
      <w:pPr>
        <w:pStyle w:val="Kommentarer"/>
        <w:numPr>
          <w:ilvl w:val="0"/>
          <w:numId w:val="29"/>
        </w:numPr>
      </w:pPr>
      <w:r>
        <w:rPr>
          <w:lang w:val="en-US"/>
        </w:rPr>
        <w:t>obtaining medical insurance and paying for expenses in excess of medical coverage unless provided by the Home or Host University,</w:t>
      </w:r>
    </w:p>
    <w:p w14:paraId="1F84D01E" w14:textId="77777777" w:rsidR="005F69E5" w:rsidRDefault="005F69E5" w:rsidP="005F69E5">
      <w:pPr>
        <w:pStyle w:val="Kommentarer"/>
        <w:numPr>
          <w:ilvl w:val="0"/>
          <w:numId w:val="29"/>
        </w:numPr>
      </w:pPr>
      <w:r>
        <w:rPr>
          <w:lang w:val="en-US"/>
        </w:rPr>
        <w:t>personal expenses, including materials,</w:t>
      </w:r>
    </w:p>
    <w:p w14:paraId="4530C898" w14:textId="77777777" w:rsidR="005F69E5" w:rsidRDefault="005F69E5" w:rsidP="005F69E5">
      <w:pPr>
        <w:pStyle w:val="Kommentarer"/>
        <w:numPr>
          <w:ilvl w:val="0"/>
          <w:numId w:val="29"/>
        </w:numPr>
      </w:pPr>
      <w:r>
        <w:rPr>
          <w:lang w:val="en-US"/>
        </w:rPr>
        <w:t>obtaining and paying an appropriate visa,</w:t>
      </w:r>
    </w:p>
    <w:p w14:paraId="7B8C43CF" w14:textId="77777777" w:rsidR="005F69E5" w:rsidRDefault="005F69E5" w:rsidP="005F69E5">
      <w:pPr>
        <w:pStyle w:val="Kommentarer"/>
        <w:numPr>
          <w:ilvl w:val="0"/>
          <w:numId w:val="29"/>
        </w:numPr>
      </w:pPr>
      <w:r>
        <w:rPr>
          <w:lang w:val="en-US"/>
        </w:rPr>
        <w:t>all other debts personally incurred during the period of the exchange,</w:t>
      </w:r>
    </w:p>
    <w:p w14:paraId="4F125F2C" w14:textId="77777777" w:rsidR="005F69E5" w:rsidRDefault="005F69E5" w:rsidP="005F69E5">
      <w:pPr>
        <w:pStyle w:val="Kommentarer"/>
        <w:numPr>
          <w:ilvl w:val="0"/>
          <w:numId w:val="29"/>
        </w:numPr>
      </w:pPr>
      <w:r>
        <w:rPr>
          <w:lang w:val="en-US"/>
        </w:rPr>
        <w:t>filling in an evaluation report at the Host and Home university after the study abroad period; and</w:t>
      </w:r>
    </w:p>
    <w:p w14:paraId="6B01EC63" w14:textId="77777777" w:rsidR="005F69E5" w:rsidRDefault="005F69E5" w:rsidP="005F69E5">
      <w:pPr>
        <w:pStyle w:val="Kommentarer"/>
        <w:numPr>
          <w:ilvl w:val="0"/>
          <w:numId w:val="29"/>
        </w:numPr>
      </w:pPr>
      <w:r>
        <w:rPr>
          <w:lang w:val="en-US"/>
        </w:rPr>
        <w:t>following the rules and regulations of the Host University at which they are registered for the exchange.</w:t>
      </w:r>
    </w:p>
  </w:comment>
  <w:comment w:id="7" w:author="Kommentar" w:date="2026-07-16T14:18:00Z" w:initials="Ac">
    <w:p w14:paraId="7B41D58A" w14:textId="77777777" w:rsidR="004E0F0A" w:rsidRDefault="004E0F0A" w:rsidP="004E0F0A">
      <w:pPr>
        <w:pStyle w:val="Kommentarer"/>
      </w:pPr>
      <w:r>
        <w:rPr>
          <w:rStyle w:val="Kommentarsreferens"/>
        </w:rPr>
        <w:annotationRef/>
      </w:r>
      <w:r>
        <w:t>If relevant</w:t>
      </w:r>
    </w:p>
  </w:comment>
  <w:comment w:id="8" w:author="Kommentar" w:date="2026-07-16T14:15:00Z" w:initials="Ac">
    <w:p w14:paraId="4437E064" w14:textId="77777777" w:rsidR="004F7E61" w:rsidRDefault="00AD6CD8" w:rsidP="004F7E61">
      <w:pPr>
        <w:pStyle w:val="Kommentarer"/>
      </w:pPr>
      <w:r>
        <w:rPr>
          <w:rStyle w:val="Kommentarsreferens"/>
        </w:rPr>
        <w:annotationRef/>
      </w:r>
      <w:r w:rsidR="004F7E61">
        <w:t>Det rekommenderas att vi identifierar vilka personuppgifter som kommer bli föremål för överföring, detta gäller inte minst i förhållande till tredje land där vi särskilt behöver minimera överföringen med hänsyn till att personuppgiftsskyddet inte är detsamma som inom EU.</w:t>
      </w:r>
    </w:p>
    <w:p w14:paraId="74090C31" w14:textId="77777777" w:rsidR="004F7E61" w:rsidRDefault="004F7E61" w:rsidP="004F7E61">
      <w:pPr>
        <w:pStyle w:val="Kommentarer"/>
      </w:pPr>
      <w:r>
        <w:t>SCC läggs med som Annex C bara om avtalet är med lärosäte i tredje land där det inte finns ekvivalensbeslut från EU.</w:t>
      </w:r>
    </w:p>
  </w:comment>
  <w:comment w:id="9" w:author="Kommentar" w:date="2026-07-16T14:19:00Z" w:initials="Ac">
    <w:p w14:paraId="0F8798DD" w14:textId="07CDEECE" w:rsidR="004E0F0A" w:rsidRDefault="004E0F0A" w:rsidP="004E0F0A">
      <w:pPr>
        <w:pStyle w:val="Kommentarer"/>
      </w:pPr>
      <w:r>
        <w:rPr>
          <w:rStyle w:val="Kommentarsreferens"/>
        </w:rPr>
        <w:annotationRef/>
      </w:r>
      <w:r>
        <w:t xml:space="preserve">Vid avtal med tredje land. </w:t>
      </w:r>
    </w:p>
  </w:comment>
  <w:comment w:id="10" w:author="Kommentar" w:date="2026-07-16T14:20:00Z" w:initials="Ac">
    <w:p w14:paraId="0FE4CA11" w14:textId="77777777" w:rsidR="004E0F0A" w:rsidRDefault="004E0F0A" w:rsidP="004E0F0A">
      <w:pPr>
        <w:pStyle w:val="Kommentarer"/>
      </w:pPr>
      <w:r>
        <w:rPr>
          <w:rStyle w:val="Kommentarsreferens"/>
        </w:rPr>
        <w:annotationRef/>
      </w:r>
      <w:r>
        <w:t xml:space="preserve">If relevant. </w:t>
      </w:r>
    </w:p>
  </w:comment>
  <w:comment w:id="11" w:author="Kommentar" w:date="2026-07-16T14:20:00Z" w:initials="Ac">
    <w:p w14:paraId="06A7D67E" w14:textId="77777777" w:rsidR="004E0F0A" w:rsidRDefault="004E0F0A" w:rsidP="004E0F0A">
      <w:pPr>
        <w:pStyle w:val="Kommentarer"/>
      </w:pPr>
      <w:r>
        <w:rPr>
          <w:rStyle w:val="Kommentarsreferens"/>
        </w:rPr>
        <w:annotationRef/>
      </w:r>
      <w:r>
        <w:t>Här kan man använda svensk lag om tillämpligt med tillägg av alternativ 1 eller 2 och justera slutet av efterföljande stycke så att det hänvisar till svensk domstol. Eller stryka svensk lag om det inte accepteras, och kombinera bara använda alternativ 1 eller 2 tillsammans med efterföljande stycke som täcker in lagval.</w:t>
      </w:r>
    </w:p>
  </w:comment>
  <w:comment w:id="12" w:author="Kommentar" w:date="2026-07-16T14:21:00Z" w:initials="Ac">
    <w:p w14:paraId="7C9E05BC" w14:textId="77777777" w:rsidR="004E0F0A" w:rsidRDefault="004E0F0A" w:rsidP="004E0F0A">
      <w:pPr>
        <w:pStyle w:val="Kommentarer"/>
      </w:pPr>
      <w:r>
        <w:rPr>
          <w:rStyle w:val="Kommentarsreferens"/>
        </w:rPr>
        <w:annotationRef/>
      </w:r>
      <w:r>
        <w:t>Alternativt kan vi reglera det i samband med tvistelösningen nedan (lagen i svarandens hemvist) eller förbli tysta när det gäller lagval.</w:t>
      </w:r>
    </w:p>
  </w:comment>
  <w:comment w:id="13" w:author="Kommentar" w:date="2026-07-16T14:22:00Z" w:initials="Ac">
    <w:p w14:paraId="08C09714" w14:textId="77777777" w:rsidR="00E92CD3" w:rsidRDefault="004E0F0A" w:rsidP="00E92CD3">
      <w:pPr>
        <w:pStyle w:val="Kommentarer"/>
      </w:pPr>
      <w:r>
        <w:rPr>
          <w:rStyle w:val="Kommentarsreferens"/>
        </w:rPr>
        <w:annotationRef/>
      </w:r>
      <w:r w:rsidR="00E92CD3">
        <w:t>Denna bilaga behöver fyllas i med de personuppgifter som parterna faktiskt kommer att utbyta och med angivande av syftet med detta, tex identifiering av studenten om man lämnar namn och födelsedata. Observera att ni ska minimera överföringen till det som är strikt nödvändigt.</w:t>
      </w:r>
    </w:p>
    <w:p w14:paraId="5F708187" w14:textId="77777777" w:rsidR="00E92CD3" w:rsidRDefault="00E92CD3" w:rsidP="00E92CD3">
      <w:pPr>
        <w:pStyle w:val="Kommentarer"/>
      </w:pPr>
    </w:p>
    <w:p w14:paraId="0EB962E9" w14:textId="77777777" w:rsidR="00E92CD3" w:rsidRDefault="00E92CD3" w:rsidP="00E92CD3">
      <w:pPr>
        <w:pStyle w:val="Kommentarer"/>
      </w:pPr>
      <w:r>
        <w:t xml:space="preserve">Kolumnerna är förifyllda men fundera alltid på om det tillkommer någon information som delas i det enskilda fallet.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6EC086" w15:done="0"/>
  <w15:commentEx w15:paraId="5EF17F27" w15:done="0"/>
  <w15:commentEx w15:paraId="1100BE7B" w15:done="0"/>
  <w15:commentEx w15:paraId="71051FD7" w15:done="0"/>
  <w15:commentEx w15:paraId="17535C46" w15:done="0"/>
  <w15:commentEx w15:paraId="7460A667" w15:done="0"/>
  <w15:commentEx w15:paraId="6B01EC63" w15:done="0"/>
  <w15:commentEx w15:paraId="7B41D58A" w15:done="0"/>
  <w15:commentEx w15:paraId="74090C31" w15:done="0"/>
  <w15:commentEx w15:paraId="0F8798DD" w15:done="0"/>
  <w15:commentEx w15:paraId="0FE4CA11" w15:done="0"/>
  <w15:commentEx w15:paraId="06A7D67E" w15:done="0"/>
  <w15:commentEx w15:paraId="7C9E05BC" w15:done="0"/>
  <w15:commentEx w15:paraId="0EB962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A7265F" w16cex:dateUtc="2026-08-12T12:19:00Z"/>
  <w16cex:commentExtensible w16cex:durableId="3E30D686" w16cex:dateUtc="2026-07-16T12:05:00Z"/>
  <w16cex:commentExtensible w16cex:durableId="2B20D6FB" w16cex:dateUtc="2026-08-12T13:11:00Z"/>
  <w16cex:commentExtensible w16cex:durableId="0407EF4B" w16cex:dateUtc="2026-08-12T13:15:00Z"/>
  <w16cex:commentExtensible w16cex:durableId="70E46836" w16cex:dateUtc="2026-07-16T12:09:00Z"/>
  <w16cex:commentExtensible w16cex:durableId="39340D6E" w16cex:dateUtc="2026-07-16T12:11:00Z"/>
  <w16cex:commentExtensible w16cex:durableId="450D5E54" w16cex:dateUtc="2026-08-12T13:19:00Z"/>
  <w16cex:commentExtensible w16cex:durableId="686EFA06" w16cex:dateUtc="2026-07-16T12:18:00Z"/>
  <w16cex:commentExtensible w16cex:durableId="25C53A6F" w16cex:dateUtc="2026-07-16T12:15:00Z"/>
  <w16cex:commentExtensible w16cex:durableId="289CE4C8" w16cex:dateUtc="2026-07-16T12:19:00Z"/>
  <w16cex:commentExtensible w16cex:durableId="24186C2C" w16cex:dateUtc="2026-07-16T12:20:00Z"/>
  <w16cex:commentExtensible w16cex:durableId="04A0CF6F" w16cex:dateUtc="2026-07-16T12:20:00Z"/>
  <w16cex:commentExtensible w16cex:durableId="6939689E" w16cex:dateUtc="2026-07-16T12:21:00Z"/>
  <w16cex:commentExtensible w16cex:durableId="42CBB129" w16cex:dateUtc="2026-07-16T1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6EC086" w16cid:durableId="78A7265F"/>
  <w16cid:commentId w16cid:paraId="5EF17F27" w16cid:durableId="3E30D686"/>
  <w16cid:commentId w16cid:paraId="1100BE7B" w16cid:durableId="2B20D6FB"/>
  <w16cid:commentId w16cid:paraId="71051FD7" w16cid:durableId="0407EF4B"/>
  <w16cid:commentId w16cid:paraId="17535C46" w16cid:durableId="70E46836"/>
  <w16cid:commentId w16cid:paraId="7460A667" w16cid:durableId="39340D6E"/>
  <w16cid:commentId w16cid:paraId="6B01EC63" w16cid:durableId="450D5E54"/>
  <w16cid:commentId w16cid:paraId="7B41D58A" w16cid:durableId="686EFA06"/>
  <w16cid:commentId w16cid:paraId="74090C31" w16cid:durableId="25C53A6F"/>
  <w16cid:commentId w16cid:paraId="0F8798DD" w16cid:durableId="289CE4C8"/>
  <w16cid:commentId w16cid:paraId="0FE4CA11" w16cid:durableId="24186C2C"/>
  <w16cid:commentId w16cid:paraId="06A7D67E" w16cid:durableId="04A0CF6F"/>
  <w16cid:commentId w16cid:paraId="7C9E05BC" w16cid:durableId="6939689E"/>
  <w16cid:commentId w16cid:paraId="0EB962E9" w16cid:durableId="42CBB1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6B6B0" w14:textId="77777777" w:rsidR="0074188A" w:rsidRDefault="0074188A" w:rsidP="002D3AAC">
      <w:r>
        <w:separator/>
      </w:r>
    </w:p>
  </w:endnote>
  <w:endnote w:type="continuationSeparator" w:id="0">
    <w:p w14:paraId="63CC03EF" w14:textId="77777777" w:rsidR="0074188A" w:rsidRDefault="0074188A" w:rsidP="002D3AAC">
      <w:r>
        <w:continuationSeparator/>
      </w:r>
    </w:p>
  </w:endnote>
  <w:endnote w:type="continuationNotice" w:id="1">
    <w:p w14:paraId="6E8BE4DD" w14:textId="77777777" w:rsidR="0074188A" w:rsidRDefault="007418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rutiger 45 Light">
    <w:altName w:val="Courier New"/>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216558"/>
      <w:docPartObj>
        <w:docPartGallery w:val="Page Numbers (Bottom of Page)"/>
        <w:docPartUnique/>
      </w:docPartObj>
    </w:sdtPr>
    <w:sdtEndPr/>
    <w:sdtContent>
      <w:p w14:paraId="60DF3994" w14:textId="77777777" w:rsidR="003903D5" w:rsidRDefault="003903D5">
        <w:pPr>
          <w:pStyle w:val="Sidfot"/>
          <w:jc w:val="center"/>
        </w:pPr>
        <w:r>
          <w:fldChar w:fldCharType="begin"/>
        </w:r>
        <w:r>
          <w:instrText>PAGE   \* MERGEFORMAT</w:instrText>
        </w:r>
        <w:r>
          <w:fldChar w:fldCharType="separate"/>
        </w:r>
        <w:r>
          <w:t>2</w:t>
        </w:r>
        <w:r>
          <w:fldChar w:fldCharType="end"/>
        </w:r>
      </w:p>
    </w:sdtContent>
  </w:sdt>
  <w:p w14:paraId="6EB0BAE1" w14:textId="77777777" w:rsidR="003F474E" w:rsidRPr="0093004B" w:rsidRDefault="003F474E">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604019"/>
      <w:docPartObj>
        <w:docPartGallery w:val="Page Numbers (Bottom of Page)"/>
        <w:docPartUnique/>
      </w:docPartObj>
    </w:sdtPr>
    <w:sdtEndPr/>
    <w:sdtContent>
      <w:p w14:paraId="2A55F0FA" w14:textId="77777777" w:rsidR="005D2B19" w:rsidRDefault="005D2B19">
        <w:pPr>
          <w:pStyle w:val="Sidfot"/>
          <w:jc w:val="right"/>
        </w:pPr>
        <w:r>
          <w:fldChar w:fldCharType="begin"/>
        </w:r>
        <w:r>
          <w:instrText>PAGE   \* MERGEFORMAT</w:instrText>
        </w:r>
        <w:r>
          <w:fldChar w:fldCharType="separate"/>
        </w:r>
        <w:r>
          <w:t>2</w:t>
        </w:r>
        <w:r>
          <w:fldChar w:fldCharType="end"/>
        </w:r>
      </w:p>
    </w:sdtContent>
  </w:sdt>
  <w:p w14:paraId="3E0A6516" w14:textId="77777777" w:rsidR="003F474E" w:rsidRDefault="003F47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
        <w:szCs w:val="2"/>
      </w:rPr>
      <w:id w:val="767974870"/>
      <w:docPartObj>
        <w:docPartGallery w:val="Page Numbers (Bottom of Page)"/>
        <w:docPartUnique/>
      </w:docPartObj>
    </w:sdtPr>
    <w:sdtEndPr/>
    <w:sdtContent>
      <w:p w14:paraId="7A7D7C48" w14:textId="03A477F9" w:rsidR="000529DF" w:rsidRPr="0093004B" w:rsidRDefault="005D2B19" w:rsidP="0093004B">
        <w:pPr>
          <w:pStyle w:val="Sidfot"/>
          <w:jc w:val="right"/>
          <w:rPr>
            <w:sz w:val="2"/>
            <w:szCs w:val="2"/>
          </w:rPr>
        </w:pPr>
        <w:r w:rsidRPr="0093004B">
          <w:rPr>
            <w:sz w:val="2"/>
            <w:szCs w:val="2"/>
          </w:rPr>
          <w:fldChar w:fldCharType="begin"/>
        </w:r>
        <w:r w:rsidRPr="0093004B">
          <w:rPr>
            <w:sz w:val="2"/>
            <w:szCs w:val="2"/>
          </w:rPr>
          <w:instrText>PAGE   \* MERGEFORMAT</w:instrText>
        </w:r>
        <w:r w:rsidRPr="0093004B">
          <w:rPr>
            <w:sz w:val="2"/>
            <w:szCs w:val="2"/>
          </w:rPr>
          <w:fldChar w:fldCharType="separate"/>
        </w:r>
        <w:r w:rsidRPr="0093004B">
          <w:rPr>
            <w:sz w:val="2"/>
            <w:szCs w:val="2"/>
          </w:rPr>
          <w:t>2</w:t>
        </w:r>
        <w:r w:rsidRPr="0093004B">
          <w:rPr>
            <w:sz w:val="2"/>
            <w:szCs w:val="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10C97" w14:textId="77777777" w:rsidR="0074188A" w:rsidRDefault="0074188A" w:rsidP="002D3AAC">
      <w:r>
        <w:separator/>
      </w:r>
    </w:p>
  </w:footnote>
  <w:footnote w:type="continuationSeparator" w:id="0">
    <w:p w14:paraId="68E9D38E" w14:textId="77777777" w:rsidR="0074188A" w:rsidRDefault="0074188A" w:rsidP="002D3AAC">
      <w:r>
        <w:continuationSeparator/>
      </w:r>
    </w:p>
  </w:footnote>
  <w:footnote w:type="continuationNotice" w:id="1">
    <w:p w14:paraId="79B4B67E" w14:textId="77777777" w:rsidR="0074188A" w:rsidRDefault="007418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630951" w14:paraId="11679EB1" w14:textId="77777777" w:rsidTr="00BD5973">
      <w:tc>
        <w:tcPr>
          <w:tcW w:w="4531" w:type="dxa"/>
        </w:tcPr>
        <w:p w14:paraId="10288E2A" w14:textId="77777777" w:rsidR="00630951" w:rsidRDefault="00630951">
          <w:pPr>
            <w:pStyle w:val="Sidhuvud"/>
          </w:pPr>
          <w:bookmarkStart w:id="14" w:name="_Hlk115173613"/>
          <w:r w:rsidRPr="00E47E54">
            <w:rPr>
              <w:noProof/>
              <w:lang w:eastAsia="sv-SE"/>
            </w:rPr>
            <w:drawing>
              <wp:anchor distT="0" distB="0" distL="114300" distR="114300" simplePos="0" relativeHeight="251662336" behindDoc="0" locked="1" layoutInCell="1" allowOverlap="0" wp14:anchorId="595E8FC7" wp14:editId="1BBEB876">
                <wp:simplePos x="0" y="0"/>
                <wp:positionH relativeFrom="margin">
                  <wp:posOffset>-60325</wp:posOffset>
                </wp:positionH>
                <wp:positionV relativeFrom="page">
                  <wp:posOffset>5080</wp:posOffset>
                </wp:positionV>
                <wp:extent cx="838800" cy="900000"/>
                <wp:effectExtent l="0" t="0" r="0" b="0"/>
                <wp:wrapSquare wrapText="bothSides"/>
                <wp:docPr id="1" name="Bildobjekt 1" descr="Macintosh HD:Users:norkay:Dropbox (Norkay AB):Norkay Projekt:Högskolan Dalarna:HD Grafisk profil 2017:Wordmall:HD_Color_Stand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norkay:Dropbox (Norkay AB):Norkay Projekt:Högskolan Dalarna:HD Grafisk profil 2017:Wordmall:HD_Color_Stand_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00" cy="900000"/>
                        </a:xfrm>
                        <a:prstGeom prst="rect">
                          <a:avLst/>
                        </a:prstGeom>
                        <a:noFill/>
                        <a:ln>
                          <a:noFill/>
                        </a:ln>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r>
    <w:bookmarkEnd w:id="14"/>
  </w:tbl>
  <w:p w14:paraId="4F3F94E9" w14:textId="77777777" w:rsidR="00BD5973" w:rsidRDefault="00BD59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5F16"/>
    <w:multiLevelType w:val="hybridMultilevel"/>
    <w:tmpl w:val="0DF028B6"/>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 w15:restartNumberingAfterBreak="0">
    <w:nsid w:val="08932A7D"/>
    <w:multiLevelType w:val="hybridMultilevel"/>
    <w:tmpl w:val="184C7940"/>
    <w:lvl w:ilvl="0" w:tplc="54D4C6D2">
      <w:start w:val="1"/>
      <w:numFmt w:val="decimal"/>
      <w:pStyle w:val="Punktrubrik1"/>
      <w:lvlText w:val="%1"/>
      <w:lvlJc w:val="left"/>
      <w:pPr>
        <w:ind w:left="2024" w:hanging="360"/>
      </w:pPr>
      <w:rPr>
        <w:rFonts w:hint="default"/>
      </w:r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2" w15:restartNumberingAfterBreak="0">
    <w:nsid w:val="0A9E0695"/>
    <w:multiLevelType w:val="hybridMultilevel"/>
    <w:tmpl w:val="86586D14"/>
    <w:lvl w:ilvl="0" w:tplc="FADC9752">
      <w:start w:val="1"/>
      <w:numFmt w:val="bullet"/>
      <w:lvlText w:val=""/>
      <w:lvlJc w:val="left"/>
      <w:pPr>
        <w:ind w:left="720" w:hanging="360"/>
      </w:pPr>
      <w:rPr>
        <w:rFonts w:ascii="Symbol" w:hAnsi="Symbol"/>
      </w:rPr>
    </w:lvl>
    <w:lvl w:ilvl="1" w:tplc="C7848F8C">
      <w:start w:val="1"/>
      <w:numFmt w:val="bullet"/>
      <w:lvlText w:val=""/>
      <w:lvlJc w:val="left"/>
      <w:pPr>
        <w:ind w:left="720" w:hanging="360"/>
      </w:pPr>
      <w:rPr>
        <w:rFonts w:ascii="Symbol" w:hAnsi="Symbol"/>
      </w:rPr>
    </w:lvl>
    <w:lvl w:ilvl="2" w:tplc="86C81EAA">
      <w:start w:val="1"/>
      <w:numFmt w:val="bullet"/>
      <w:lvlText w:val=""/>
      <w:lvlJc w:val="left"/>
      <w:pPr>
        <w:ind w:left="720" w:hanging="360"/>
      </w:pPr>
      <w:rPr>
        <w:rFonts w:ascii="Symbol" w:hAnsi="Symbol"/>
      </w:rPr>
    </w:lvl>
    <w:lvl w:ilvl="3" w:tplc="AA38D212">
      <w:start w:val="1"/>
      <w:numFmt w:val="bullet"/>
      <w:lvlText w:val=""/>
      <w:lvlJc w:val="left"/>
      <w:pPr>
        <w:ind w:left="720" w:hanging="360"/>
      </w:pPr>
      <w:rPr>
        <w:rFonts w:ascii="Symbol" w:hAnsi="Symbol"/>
      </w:rPr>
    </w:lvl>
    <w:lvl w:ilvl="4" w:tplc="811ED60A">
      <w:start w:val="1"/>
      <w:numFmt w:val="bullet"/>
      <w:lvlText w:val=""/>
      <w:lvlJc w:val="left"/>
      <w:pPr>
        <w:ind w:left="720" w:hanging="360"/>
      </w:pPr>
      <w:rPr>
        <w:rFonts w:ascii="Symbol" w:hAnsi="Symbol"/>
      </w:rPr>
    </w:lvl>
    <w:lvl w:ilvl="5" w:tplc="D0805142">
      <w:start w:val="1"/>
      <w:numFmt w:val="bullet"/>
      <w:lvlText w:val=""/>
      <w:lvlJc w:val="left"/>
      <w:pPr>
        <w:ind w:left="720" w:hanging="360"/>
      </w:pPr>
      <w:rPr>
        <w:rFonts w:ascii="Symbol" w:hAnsi="Symbol"/>
      </w:rPr>
    </w:lvl>
    <w:lvl w:ilvl="6" w:tplc="B210ACD0">
      <w:start w:val="1"/>
      <w:numFmt w:val="bullet"/>
      <w:lvlText w:val=""/>
      <w:lvlJc w:val="left"/>
      <w:pPr>
        <w:ind w:left="720" w:hanging="360"/>
      </w:pPr>
      <w:rPr>
        <w:rFonts w:ascii="Symbol" w:hAnsi="Symbol"/>
      </w:rPr>
    </w:lvl>
    <w:lvl w:ilvl="7" w:tplc="507E5D38">
      <w:start w:val="1"/>
      <w:numFmt w:val="bullet"/>
      <w:lvlText w:val=""/>
      <w:lvlJc w:val="left"/>
      <w:pPr>
        <w:ind w:left="720" w:hanging="360"/>
      </w:pPr>
      <w:rPr>
        <w:rFonts w:ascii="Symbol" w:hAnsi="Symbol"/>
      </w:rPr>
    </w:lvl>
    <w:lvl w:ilvl="8" w:tplc="B87E448A">
      <w:start w:val="1"/>
      <w:numFmt w:val="bullet"/>
      <w:lvlText w:val=""/>
      <w:lvlJc w:val="left"/>
      <w:pPr>
        <w:ind w:left="720" w:hanging="360"/>
      </w:pPr>
      <w:rPr>
        <w:rFonts w:ascii="Symbol" w:hAnsi="Symbol"/>
      </w:rPr>
    </w:lvl>
  </w:abstractNum>
  <w:abstractNum w:abstractNumId="3" w15:restartNumberingAfterBreak="0">
    <w:nsid w:val="113969B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9E12F4"/>
    <w:multiLevelType w:val="hybridMultilevel"/>
    <w:tmpl w:val="825C6D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94A70CC"/>
    <w:multiLevelType w:val="hybridMultilevel"/>
    <w:tmpl w:val="D74AAFA4"/>
    <w:lvl w:ilvl="0" w:tplc="12F6DE72">
      <w:start w:val="1"/>
      <w:numFmt w:val="decimal"/>
      <w:lvlText w:val="%1."/>
      <w:lvlJc w:val="left"/>
      <w:pPr>
        <w:ind w:left="360" w:hanging="360"/>
      </w:pPr>
      <w:rPr>
        <w:rFonts w:ascii="Arial" w:hAnsi="Arial" w:hint="default"/>
        <w:color w:val="auto"/>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262044B1"/>
    <w:multiLevelType w:val="hybridMultilevel"/>
    <w:tmpl w:val="3572C12C"/>
    <w:lvl w:ilvl="0" w:tplc="68388FAA">
      <w:start w:val="1"/>
      <w:numFmt w:val="lowerLetter"/>
      <w:pStyle w:val="Punkterabc"/>
      <w:lvlText w:val="%1)"/>
      <w:lvlJc w:val="left"/>
      <w:pPr>
        <w:ind w:left="2194" w:hanging="360"/>
      </w:pPr>
      <w:rPr>
        <w:rFonts w:hint="default"/>
      </w:rPr>
    </w:lvl>
    <w:lvl w:ilvl="1" w:tplc="041D0019" w:tentative="1">
      <w:start w:val="1"/>
      <w:numFmt w:val="lowerLetter"/>
      <w:lvlText w:val="%2."/>
      <w:lvlJc w:val="left"/>
      <w:pPr>
        <w:ind w:left="2914" w:hanging="360"/>
      </w:pPr>
    </w:lvl>
    <w:lvl w:ilvl="2" w:tplc="041D001B" w:tentative="1">
      <w:start w:val="1"/>
      <w:numFmt w:val="lowerRoman"/>
      <w:lvlText w:val="%3."/>
      <w:lvlJc w:val="right"/>
      <w:pPr>
        <w:ind w:left="3634" w:hanging="180"/>
      </w:pPr>
    </w:lvl>
    <w:lvl w:ilvl="3" w:tplc="041D000F" w:tentative="1">
      <w:start w:val="1"/>
      <w:numFmt w:val="decimal"/>
      <w:lvlText w:val="%4."/>
      <w:lvlJc w:val="left"/>
      <w:pPr>
        <w:ind w:left="4354" w:hanging="360"/>
      </w:pPr>
    </w:lvl>
    <w:lvl w:ilvl="4" w:tplc="041D0019" w:tentative="1">
      <w:start w:val="1"/>
      <w:numFmt w:val="lowerLetter"/>
      <w:lvlText w:val="%5."/>
      <w:lvlJc w:val="left"/>
      <w:pPr>
        <w:ind w:left="5074" w:hanging="360"/>
      </w:pPr>
    </w:lvl>
    <w:lvl w:ilvl="5" w:tplc="041D001B" w:tentative="1">
      <w:start w:val="1"/>
      <w:numFmt w:val="lowerRoman"/>
      <w:lvlText w:val="%6."/>
      <w:lvlJc w:val="right"/>
      <w:pPr>
        <w:ind w:left="5794" w:hanging="180"/>
      </w:pPr>
    </w:lvl>
    <w:lvl w:ilvl="6" w:tplc="041D000F" w:tentative="1">
      <w:start w:val="1"/>
      <w:numFmt w:val="decimal"/>
      <w:lvlText w:val="%7."/>
      <w:lvlJc w:val="left"/>
      <w:pPr>
        <w:ind w:left="6514" w:hanging="360"/>
      </w:pPr>
    </w:lvl>
    <w:lvl w:ilvl="7" w:tplc="041D0019" w:tentative="1">
      <w:start w:val="1"/>
      <w:numFmt w:val="lowerLetter"/>
      <w:lvlText w:val="%8."/>
      <w:lvlJc w:val="left"/>
      <w:pPr>
        <w:ind w:left="7234" w:hanging="360"/>
      </w:pPr>
    </w:lvl>
    <w:lvl w:ilvl="8" w:tplc="041D001B" w:tentative="1">
      <w:start w:val="1"/>
      <w:numFmt w:val="lowerRoman"/>
      <w:lvlText w:val="%9."/>
      <w:lvlJc w:val="right"/>
      <w:pPr>
        <w:ind w:left="7954" w:hanging="180"/>
      </w:pPr>
    </w:lvl>
  </w:abstractNum>
  <w:abstractNum w:abstractNumId="7" w15:restartNumberingAfterBreak="0">
    <w:nsid w:val="28713C0B"/>
    <w:multiLevelType w:val="multilevel"/>
    <w:tmpl w:val="BC104F86"/>
    <w:lvl w:ilvl="0">
      <w:start w:val="9"/>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00C0980"/>
    <w:multiLevelType w:val="multilevel"/>
    <w:tmpl w:val="6FFA4B64"/>
    <w:lvl w:ilvl="0">
      <w:start w:val="1"/>
      <w:numFmt w:val="decimal"/>
      <w:pStyle w:val="Rubrik1"/>
      <w:lvlText w:val="%1"/>
      <w:lvlJc w:val="left"/>
      <w:pPr>
        <w:ind w:left="432" w:hanging="432"/>
      </w:pPr>
    </w:lvl>
    <w:lvl w:ilvl="1">
      <w:start w:val="1"/>
      <w:numFmt w:val="decimal"/>
      <w:pStyle w:val="Rubrik2"/>
      <w:lvlText w:val="%1.%2"/>
      <w:lvlJc w:val="left"/>
      <w:pPr>
        <w:ind w:left="576" w:hanging="576"/>
      </w:pPr>
      <w:rPr>
        <w:b/>
        <w:bCs w:val="0"/>
        <w:sz w:val="28"/>
        <w:szCs w:val="28"/>
      </w:rPr>
    </w:lvl>
    <w:lvl w:ilvl="2">
      <w:start w:val="1"/>
      <w:numFmt w:val="decimal"/>
      <w:pStyle w:val="Rubrik3"/>
      <w:lvlText w:val="%1.%2.%3"/>
      <w:lvlJc w:val="left"/>
      <w:pPr>
        <w:ind w:left="862"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9" w15:restartNumberingAfterBreak="0">
    <w:nsid w:val="35C173C3"/>
    <w:multiLevelType w:val="hybridMultilevel"/>
    <w:tmpl w:val="AB18321A"/>
    <w:lvl w:ilvl="0" w:tplc="DB32CA4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B17821"/>
    <w:multiLevelType w:val="hybridMultilevel"/>
    <w:tmpl w:val="A728382E"/>
    <w:lvl w:ilvl="0" w:tplc="24E4BD16">
      <w:start w:val="1"/>
      <w:numFmt w:val="decimal"/>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11" w15:restartNumberingAfterBreak="0">
    <w:nsid w:val="39B51F68"/>
    <w:multiLevelType w:val="hybridMultilevel"/>
    <w:tmpl w:val="61E85722"/>
    <w:lvl w:ilvl="0" w:tplc="0978A2A0">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58D74B9"/>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8E545EA"/>
    <w:multiLevelType w:val="hybridMultilevel"/>
    <w:tmpl w:val="A92C79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DBE2A4F"/>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C1290"/>
    <w:multiLevelType w:val="hybridMultilevel"/>
    <w:tmpl w:val="05B8E56A"/>
    <w:lvl w:ilvl="0" w:tplc="DB32CA4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5A1E52"/>
    <w:multiLevelType w:val="hybridMultilevel"/>
    <w:tmpl w:val="EC4A9B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03C5EA5"/>
    <w:multiLevelType w:val="hybridMultilevel"/>
    <w:tmpl w:val="FD847F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E093BB3"/>
    <w:multiLevelType w:val="hybridMultilevel"/>
    <w:tmpl w:val="0DD28B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0D35776"/>
    <w:multiLevelType w:val="hybridMultilevel"/>
    <w:tmpl w:val="0EAA0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70150E"/>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4E15386"/>
    <w:multiLevelType w:val="hybridMultilevel"/>
    <w:tmpl w:val="23FE4806"/>
    <w:lvl w:ilvl="0" w:tplc="61A2023E">
      <w:start w:val="1"/>
      <w:numFmt w:val="bullet"/>
      <w:lvlText w:val=""/>
      <w:lvlJc w:val="left"/>
      <w:pPr>
        <w:ind w:left="720" w:hanging="360"/>
      </w:pPr>
      <w:rPr>
        <w:rFonts w:ascii="Symbol" w:hAnsi="Symbol"/>
      </w:rPr>
    </w:lvl>
    <w:lvl w:ilvl="1" w:tplc="5B0421A4">
      <w:start w:val="1"/>
      <w:numFmt w:val="bullet"/>
      <w:lvlText w:val=""/>
      <w:lvlJc w:val="left"/>
      <w:pPr>
        <w:ind w:left="720" w:hanging="360"/>
      </w:pPr>
      <w:rPr>
        <w:rFonts w:ascii="Symbol" w:hAnsi="Symbol"/>
      </w:rPr>
    </w:lvl>
    <w:lvl w:ilvl="2" w:tplc="09F8C3AA">
      <w:start w:val="1"/>
      <w:numFmt w:val="bullet"/>
      <w:lvlText w:val=""/>
      <w:lvlJc w:val="left"/>
      <w:pPr>
        <w:ind w:left="720" w:hanging="360"/>
      </w:pPr>
      <w:rPr>
        <w:rFonts w:ascii="Symbol" w:hAnsi="Symbol"/>
      </w:rPr>
    </w:lvl>
    <w:lvl w:ilvl="3" w:tplc="0C8479A8">
      <w:start w:val="1"/>
      <w:numFmt w:val="bullet"/>
      <w:lvlText w:val=""/>
      <w:lvlJc w:val="left"/>
      <w:pPr>
        <w:ind w:left="720" w:hanging="360"/>
      </w:pPr>
      <w:rPr>
        <w:rFonts w:ascii="Symbol" w:hAnsi="Symbol"/>
      </w:rPr>
    </w:lvl>
    <w:lvl w:ilvl="4" w:tplc="88FA4D8A">
      <w:start w:val="1"/>
      <w:numFmt w:val="bullet"/>
      <w:lvlText w:val=""/>
      <w:lvlJc w:val="left"/>
      <w:pPr>
        <w:ind w:left="720" w:hanging="360"/>
      </w:pPr>
      <w:rPr>
        <w:rFonts w:ascii="Symbol" w:hAnsi="Symbol"/>
      </w:rPr>
    </w:lvl>
    <w:lvl w:ilvl="5" w:tplc="FD2E6242">
      <w:start w:val="1"/>
      <w:numFmt w:val="bullet"/>
      <w:lvlText w:val=""/>
      <w:lvlJc w:val="left"/>
      <w:pPr>
        <w:ind w:left="720" w:hanging="360"/>
      </w:pPr>
      <w:rPr>
        <w:rFonts w:ascii="Symbol" w:hAnsi="Symbol"/>
      </w:rPr>
    </w:lvl>
    <w:lvl w:ilvl="6" w:tplc="E56E4858">
      <w:start w:val="1"/>
      <w:numFmt w:val="bullet"/>
      <w:lvlText w:val=""/>
      <w:lvlJc w:val="left"/>
      <w:pPr>
        <w:ind w:left="720" w:hanging="360"/>
      </w:pPr>
      <w:rPr>
        <w:rFonts w:ascii="Symbol" w:hAnsi="Symbol"/>
      </w:rPr>
    </w:lvl>
    <w:lvl w:ilvl="7" w:tplc="C574AAD4">
      <w:start w:val="1"/>
      <w:numFmt w:val="bullet"/>
      <w:lvlText w:val=""/>
      <w:lvlJc w:val="left"/>
      <w:pPr>
        <w:ind w:left="720" w:hanging="360"/>
      </w:pPr>
      <w:rPr>
        <w:rFonts w:ascii="Symbol" w:hAnsi="Symbol"/>
      </w:rPr>
    </w:lvl>
    <w:lvl w:ilvl="8" w:tplc="12CEB044">
      <w:start w:val="1"/>
      <w:numFmt w:val="bullet"/>
      <w:lvlText w:val=""/>
      <w:lvlJc w:val="left"/>
      <w:pPr>
        <w:ind w:left="720" w:hanging="360"/>
      </w:pPr>
      <w:rPr>
        <w:rFonts w:ascii="Symbol" w:hAnsi="Symbol"/>
      </w:rPr>
    </w:lvl>
  </w:abstractNum>
  <w:abstractNum w:abstractNumId="22" w15:restartNumberingAfterBreak="0">
    <w:nsid w:val="64EA38BF"/>
    <w:multiLevelType w:val="hybridMultilevel"/>
    <w:tmpl w:val="48B25E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DA34F23"/>
    <w:multiLevelType w:val="hybridMultilevel"/>
    <w:tmpl w:val="779C4148"/>
    <w:lvl w:ilvl="0" w:tplc="DB32CA44">
      <w:numFmt w:val="bullet"/>
      <w:lvlText w:val="-"/>
      <w:lvlJc w:val="left"/>
      <w:pPr>
        <w:tabs>
          <w:tab w:val="num" w:pos="720"/>
        </w:tabs>
        <w:ind w:left="720" w:hanging="360"/>
      </w:pPr>
      <w:rPr>
        <w:rFonts w:ascii="Times New Roman" w:eastAsia="Times New Roman" w:hAnsi="Times New Roman" w:cs="Times New Roman"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9B255E"/>
    <w:multiLevelType w:val="multilevel"/>
    <w:tmpl w:val="54DC1164"/>
    <w:lvl w:ilvl="0">
      <w:start w:val="1"/>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59C3967"/>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CEC2D6E"/>
    <w:multiLevelType w:val="hybridMultilevel"/>
    <w:tmpl w:val="3608294E"/>
    <w:lvl w:ilvl="0" w:tplc="DB32CA4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108884210">
    <w:abstractNumId w:val="1"/>
  </w:num>
  <w:num w:numId="2" w16cid:durableId="1803771843">
    <w:abstractNumId w:val="6"/>
  </w:num>
  <w:num w:numId="3" w16cid:durableId="297298020">
    <w:abstractNumId w:val="11"/>
  </w:num>
  <w:num w:numId="4" w16cid:durableId="830872745">
    <w:abstractNumId w:val="13"/>
  </w:num>
  <w:num w:numId="5" w16cid:durableId="2108379841">
    <w:abstractNumId w:val="18"/>
  </w:num>
  <w:num w:numId="6" w16cid:durableId="1562475481">
    <w:abstractNumId w:val="19"/>
  </w:num>
  <w:num w:numId="7" w16cid:durableId="959650140">
    <w:abstractNumId w:val="0"/>
  </w:num>
  <w:num w:numId="8" w16cid:durableId="428163327">
    <w:abstractNumId w:val="16"/>
  </w:num>
  <w:num w:numId="9" w16cid:durableId="414209975">
    <w:abstractNumId w:val="22"/>
  </w:num>
  <w:num w:numId="10" w16cid:durableId="1080982408">
    <w:abstractNumId w:val="19"/>
  </w:num>
  <w:num w:numId="11" w16cid:durableId="1975014402">
    <w:abstractNumId w:val="25"/>
  </w:num>
  <w:num w:numId="12" w16cid:durableId="1323388966">
    <w:abstractNumId w:val="2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24" w:hanging="624"/>
        </w:pPr>
        <w:rPr>
          <w:rFonts w:hint="default"/>
          <w:b/>
          <w:bCs/>
          <w:color w:val="auto"/>
          <w:sz w:val="28"/>
          <w:szCs w:val="28"/>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1455712813">
    <w:abstractNumId w:val="5"/>
  </w:num>
  <w:num w:numId="14" w16cid:durableId="784619803">
    <w:abstractNumId w:val="8"/>
  </w:num>
  <w:num w:numId="15" w16cid:durableId="652373852">
    <w:abstractNumId w:val="17"/>
  </w:num>
  <w:num w:numId="16" w16cid:durableId="887490357">
    <w:abstractNumId w:val="12"/>
  </w:num>
  <w:num w:numId="17" w16cid:durableId="2091996813">
    <w:abstractNumId w:val="20"/>
  </w:num>
  <w:num w:numId="18" w16cid:durableId="1810321337">
    <w:abstractNumId w:val="14"/>
  </w:num>
  <w:num w:numId="19" w16cid:durableId="882406326">
    <w:abstractNumId w:val="3"/>
  </w:num>
  <w:num w:numId="20" w16cid:durableId="510608803">
    <w:abstractNumId w:val="23"/>
  </w:num>
  <w:num w:numId="21" w16cid:durableId="1454251419">
    <w:abstractNumId w:val="26"/>
  </w:num>
  <w:num w:numId="22" w16cid:durableId="1995447039">
    <w:abstractNumId w:val="24"/>
  </w:num>
  <w:num w:numId="23" w16cid:durableId="218521213">
    <w:abstractNumId w:val="9"/>
  </w:num>
  <w:num w:numId="24" w16cid:durableId="1762406973">
    <w:abstractNumId w:val="15"/>
  </w:num>
  <w:num w:numId="25" w16cid:durableId="1337029140">
    <w:abstractNumId w:val="7"/>
  </w:num>
  <w:num w:numId="26" w16cid:durableId="2022584610">
    <w:abstractNumId w:val="10"/>
  </w:num>
  <w:num w:numId="27" w16cid:durableId="1051001737">
    <w:abstractNumId w:val="4"/>
  </w:num>
  <w:num w:numId="28" w16cid:durableId="1694185393">
    <w:abstractNumId w:val="2"/>
  </w:num>
  <w:num w:numId="29" w16cid:durableId="153662434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mmentar">
    <w15:presenceInfo w15:providerId="None" w15:userId="Komment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51"/>
    <w:rsid w:val="00030925"/>
    <w:rsid w:val="000401AB"/>
    <w:rsid w:val="000529DF"/>
    <w:rsid w:val="00061B76"/>
    <w:rsid w:val="00065466"/>
    <w:rsid w:val="00074F3D"/>
    <w:rsid w:val="00085879"/>
    <w:rsid w:val="000B5D32"/>
    <w:rsid w:val="000C1485"/>
    <w:rsid w:val="000C5AA7"/>
    <w:rsid w:val="000D48C5"/>
    <w:rsid w:val="000D57C7"/>
    <w:rsid w:val="000F29E3"/>
    <w:rsid w:val="001000C5"/>
    <w:rsid w:val="00103FF1"/>
    <w:rsid w:val="0011557A"/>
    <w:rsid w:val="00125608"/>
    <w:rsid w:val="00125CD2"/>
    <w:rsid w:val="0012645E"/>
    <w:rsid w:val="001272B2"/>
    <w:rsid w:val="0012775F"/>
    <w:rsid w:val="00144FF6"/>
    <w:rsid w:val="001542A5"/>
    <w:rsid w:val="001579A4"/>
    <w:rsid w:val="001824F2"/>
    <w:rsid w:val="001A4664"/>
    <w:rsid w:val="001B2539"/>
    <w:rsid w:val="001C57FC"/>
    <w:rsid w:val="001D1E77"/>
    <w:rsid w:val="001E3216"/>
    <w:rsid w:val="001E4CBA"/>
    <w:rsid w:val="001F6464"/>
    <w:rsid w:val="00200866"/>
    <w:rsid w:val="002061AC"/>
    <w:rsid w:val="00210A5F"/>
    <w:rsid w:val="002139AB"/>
    <w:rsid w:val="00251852"/>
    <w:rsid w:val="00261D0A"/>
    <w:rsid w:val="00281FD6"/>
    <w:rsid w:val="002873C0"/>
    <w:rsid w:val="00293090"/>
    <w:rsid w:val="002972FE"/>
    <w:rsid w:val="002B40CE"/>
    <w:rsid w:val="002D3AAC"/>
    <w:rsid w:val="002D5BAC"/>
    <w:rsid w:val="002E0E62"/>
    <w:rsid w:val="002E293D"/>
    <w:rsid w:val="002E75DC"/>
    <w:rsid w:val="002E7DEE"/>
    <w:rsid w:val="002F3EBD"/>
    <w:rsid w:val="00302B8D"/>
    <w:rsid w:val="003117F7"/>
    <w:rsid w:val="0031613F"/>
    <w:rsid w:val="00331055"/>
    <w:rsid w:val="0034521A"/>
    <w:rsid w:val="00360BA9"/>
    <w:rsid w:val="00362712"/>
    <w:rsid w:val="003710BB"/>
    <w:rsid w:val="003903D5"/>
    <w:rsid w:val="00397B81"/>
    <w:rsid w:val="003A5B2E"/>
    <w:rsid w:val="003C2117"/>
    <w:rsid w:val="003C6BA2"/>
    <w:rsid w:val="003D0137"/>
    <w:rsid w:val="003D428C"/>
    <w:rsid w:val="003D6B60"/>
    <w:rsid w:val="003E6E18"/>
    <w:rsid w:val="003F474E"/>
    <w:rsid w:val="003F57BA"/>
    <w:rsid w:val="00416E6F"/>
    <w:rsid w:val="00422B68"/>
    <w:rsid w:val="00431DA1"/>
    <w:rsid w:val="004348BB"/>
    <w:rsid w:val="0045143F"/>
    <w:rsid w:val="004712ED"/>
    <w:rsid w:val="00474BF5"/>
    <w:rsid w:val="004754EA"/>
    <w:rsid w:val="00475E4C"/>
    <w:rsid w:val="00483063"/>
    <w:rsid w:val="0048652E"/>
    <w:rsid w:val="0048662F"/>
    <w:rsid w:val="00486CAA"/>
    <w:rsid w:val="004930CE"/>
    <w:rsid w:val="004B071D"/>
    <w:rsid w:val="004B2C32"/>
    <w:rsid w:val="004D1119"/>
    <w:rsid w:val="004D4C52"/>
    <w:rsid w:val="004D7F25"/>
    <w:rsid w:val="004E0F0A"/>
    <w:rsid w:val="004E223C"/>
    <w:rsid w:val="004F47D7"/>
    <w:rsid w:val="004F7E61"/>
    <w:rsid w:val="0050505F"/>
    <w:rsid w:val="00507A56"/>
    <w:rsid w:val="005206DF"/>
    <w:rsid w:val="0053798F"/>
    <w:rsid w:val="00575406"/>
    <w:rsid w:val="00584774"/>
    <w:rsid w:val="005A0EB0"/>
    <w:rsid w:val="005A6BC6"/>
    <w:rsid w:val="005A6DA1"/>
    <w:rsid w:val="005B2BFC"/>
    <w:rsid w:val="005D2B19"/>
    <w:rsid w:val="005D2C4B"/>
    <w:rsid w:val="005E11D8"/>
    <w:rsid w:val="005F1DB6"/>
    <w:rsid w:val="005F58C3"/>
    <w:rsid w:val="005F69E5"/>
    <w:rsid w:val="00600F4E"/>
    <w:rsid w:val="00614ACC"/>
    <w:rsid w:val="00626161"/>
    <w:rsid w:val="00630550"/>
    <w:rsid w:val="00630951"/>
    <w:rsid w:val="00635477"/>
    <w:rsid w:val="00640597"/>
    <w:rsid w:val="00654B44"/>
    <w:rsid w:val="00656A3F"/>
    <w:rsid w:val="00665008"/>
    <w:rsid w:val="00676F4C"/>
    <w:rsid w:val="00682BC4"/>
    <w:rsid w:val="0069506E"/>
    <w:rsid w:val="006A6F10"/>
    <w:rsid w:val="006C020E"/>
    <w:rsid w:val="006D78E6"/>
    <w:rsid w:val="006E209B"/>
    <w:rsid w:val="006E238A"/>
    <w:rsid w:val="0074188A"/>
    <w:rsid w:val="00755AE3"/>
    <w:rsid w:val="007574DA"/>
    <w:rsid w:val="00771D7E"/>
    <w:rsid w:val="00781A80"/>
    <w:rsid w:val="00786A4F"/>
    <w:rsid w:val="007952FB"/>
    <w:rsid w:val="007A7186"/>
    <w:rsid w:val="007B64DD"/>
    <w:rsid w:val="007D16B0"/>
    <w:rsid w:val="007D3F18"/>
    <w:rsid w:val="007E71C2"/>
    <w:rsid w:val="007F0877"/>
    <w:rsid w:val="007F16D7"/>
    <w:rsid w:val="007F2799"/>
    <w:rsid w:val="0081712D"/>
    <w:rsid w:val="00834673"/>
    <w:rsid w:val="0086321F"/>
    <w:rsid w:val="0087548C"/>
    <w:rsid w:val="008772C9"/>
    <w:rsid w:val="00877EBB"/>
    <w:rsid w:val="008A4E9E"/>
    <w:rsid w:val="008A51AB"/>
    <w:rsid w:val="008C19CC"/>
    <w:rsid w:val="008C31DA"/>
    <w:rsid w:val="008C3409"/>
    <w:rsid w:val="008D0B22"/>
    <w:rsid w:val="008D2298"/>
    <w:rsid w:val="008D676E"/>
    <w:rsid w:val="008E1745"/>
    <w:rsid w:val="008E178D"/>
    <w:rsid w:val="008F4486"/>
    <w:rsid w:val="0090097F"/>
    <w:rsid w:val="00903E10"/>
    <w:rsid w:val="00904E49"/>
    <w:rsid w:val="00905946"/>
    <w:rsid w:val="00913B7B"/>
    <w:rsid w:val="00920510"/>
    <w:rsid w:val="0093004B"/>
    <w:rsid w:val="00953AC8"/>
    <w:rsid w:val="00960D23"/>
    <w:rsid w:val="00966E35"/>
    <w:rsid w:val="009779F9"/>
    <w:rsid w:val="009801B7"/>
    <w:rsid w:val="00986483"/>
    <w:rsid w:val="00986FD0"/>
    <w:rsid w:val="009B3D71"/>
    <w:rsid w:val="00A06AF4"/>
    <w:rsid w:val="00A20A26"/>
    <w:rsid w:val="00A30E09"/>
    <w:rsid w:val="00A443B3"/>
    <w:rsid w:val="00A51635"/>
    <w:rsid w:val="00A51789"/>
    <w:rsid w:val="00A52D56"/>
    <w:rsid w:val="00A64C04"/>
    <w:rsid w:val="00A74053"/>
    <w:rsid w:val="00A82A00"/>
    <w:rsid w:val="00A90771"/>
    <w:rsid w:val="00A9449B"/>
    <w:rsid w:val="00AB53EB"/>
    <w:rsid w:val="00AB7CC4"/>
    <w:rsid w:val="00AC41B8"/>
    <w:rsid w:val="00AC6F77"/>
    <w:rsid w:val="00AD4426"/>
    <w:rsid w:val="00AD6CD8"/>
    <w:rsid w:val="00AE386A"/>
    <w:rsid w:val="00AF3186"/>
    <w:rsid w:val="00B1693D"/>
    <w:rsid w:val="00B25BBB"/>
    <w:rsid w:val="00B329E1"/>
    <w:rsid w:val="00B4013F"/>
    <w:rsid w:val="00B4103D"/>
    <w:rsid w:val="00B4431D"/>
    <w:rsid w:val="00B46FE8"/>
    <w:rsid w:val="00B505C7"/>
    <w:rsid w:val="00B646D4"/>
    <w:rsid w:val="00B66BE0"/>
    <w:rsid w:val="00B70953"/>
    <w:rsid w:val="00B715C9"/>
    <w:rsid w:val="00B91389"/>
    <w:rsid w:val="00B9652C"/>
    <w:rsid w:val="00BA4512"/>
    <w:rsid w:val="00BB0105"/>
    <w:rsid w:val="00BD3E30"/>
    <w:rsid w:val="00BD5973"/>
    <w:rsid w:val="00BD7AF6"/>
    <w:rsid w:val="00BE59D9"/>
    <w:rsid w:val="00BF7C3A"/>
    <w:rsid w:val="00C01688"/>
    <w:rsid w:val="00C11183"/>
    <w:rsid w:val="00C13A33"/>
    <w:rsid w:val="00C177F9"/>
    <w:rsid w:val="00C30AE4"/>
    <w:rsid w:val="00C47FB8"/>
    <w:rsid w:val="00C55B82"/>
    <w:rsid w:val="00C666CA"/>
    <w:rsid w:val="00C96CB5"/>
    <w:rsid w:val="00CC4828"/>
    <w:rsid w:val="00CD10F7"/>
    <w:rsid w:val="00D026F9"/>
    <w:rsid w:val="00D037BA"/>
    <w:rsid w:val="00D1767B"/>
    <w:rsid w:val="00D340B3"/>
    <w:rsid w:val="00D36507"/>
    <w:rsid w:val="00D42DEE"/>
    <w:rsid w:val="00D64133"/>
    <w:rsid w:val="00D65721"/>
    <w:rsid w:val="00D86183"/>
    <w:rsid w:val="00D95EA2"/>
    <w:rsid w:val="00DA1CD9"/>
    <w:rsid w:val="00DB798C"/>
    <w:rsid w:val="00DC2F56"/>
    <w:rsid w:val="00DD20DB"/>
    <w:rsid w:val="00DD75B2"/>
    <w:rsid w:val="00DE1B63"/>
    <w:rsid w:val="00DE4E80"/>
    <w:rsid w:val="00E059BD"/>
    <w:rsid w:val="00E240A7"/>
    <w:rsid w:val="00E46AAA"/>
    <w:rsid w:val="00E56D35"/>
    <w:rsid w:val="00E57B25"/>
    <w:rsid w:val="00E63824"/>
    <w:rsid w:val="00E76489"/>
    <w:rsid w:val="00E7707C"/>
    <w:rsid w:val="00E82CAD"/>
    <w:rsid w:val="00E92CD3"/>
    <w:rsid w:val="00EA3593"/>
    <w:rsid w:val="00EE2CBD"/>
    <w:rsid w:val="00F01E27"/>
    <w:rsid w:val="00F14A56"/>
    <w:rsid w:val="00F42288"/>
    <w:rsid w:val="00F44CE7"/>
    <w:rsid w:val="00F46B7F"/>
    <w:rsid w:val="00F5096F"/>
    <w:rsid w:val="00F5481F"/>
    <w:rsid w:val="00F55DF6"/>
    <w:rsid w:val="00F60206"/>
    <w:rsid w:val="00F744D6"/>
    <w:rsid w:val="00F93C94"/>
    <w:rsid w:val="00FB3378"/>
    <w:rsid w:val="00FC15BF"/>
    <w:rsid w:val="00FE0906"/>
    <w:rsid w:val="00FE7B05"/>
    <w:rsid w:val="00FF5913"/>
    <w:rsid w:val="04A4F9F4"/>
    <w:rsid w:val="04EF3E08"/>
    <w:rsid w:val="07E3BAF6"/>
    <w:rsid w:val="08115259"/>
    <w:rsid w:val="094824C2"/>
    <w:rsid w:val="0A72E9C1"/>
    <w:rsid w:val="0BA2BBE2"/>
    <w:rsid w:val="0BE8BE73"/>
    <w:rsid w:val="10D31311"/>
    <w:rsid w:val="139F01FC"/>
    <w:rsid w:val="1578783D"/>
    <w:rsid w:val="16725D4F"/>
    <w:rsid w:val="1C0A7DDA"/>
    <w:rsid w:val="1E4983D2"/>
    <w:rsid w:val="1F9D7D9F"/>
    <w:rsid w:val="1FFABA63"/>
    <w:rsid w:val="22C9AC44"/>
    <w:rsid w:val="23CBDF17"/>
    <w:rsid w:val="2519DA3C"/>
    <w:rsid w:val="31B50994"/>
    <w:rsid w:val="349CE45F"/>
    <w:rsid w:val="365FC50E"/>
    <w:rsid w:val="3A44AD46"/>
    <w:rsid w:val="3CB5B944"/>
    <w:rsid w:val="3D85F949"/>
    <w:rsid w:val="3F4A1EBC"/>
    <w:rsid w:val="3F6721B4"/>
    <w:rsid w:val="40F87E02"/>
    <w:rsid w:val="41569F33"/>
    <w:rsid w:val="424B1B73"/>
    <w:rsid w:val="437CA049"/>
    <w:rsid w:val="458FBA8D"/>
    <w:rsid w:val="462F38E1"/>
    <w:rsid w:val="479BE107"/>
    <w:rsid w:val="4C23B231"/>
    <w:rsid w:val="5210E01F"/>
    <w:rsid w:val="53D081A2"/>
    <w:rsid w:val="555DEB0C"/>
    <w:rsid w:val="575F5002"/>
    <w:rsid w:val="5A150045"/>
    <w:rsid w:val="5CBAC7F1"/>
    <w:rsid w:val="60DE3E20"/>
    <w:rsid w:val="6265B3D9"/>
    <w:rsid w:val="6415DEE2"/>
    <w:rsid w:val="65247027"/>
    <w:rsid w:val="68414297"/>
    <w:rsid w:val="6BAD68BF"/>
    <w:rsid w:val="6DA8AFFB"/>
    <w:rsid w:val="6DC4AEAE"/>
    <w:rsid w:val="70332C1F"/>
    <w:rsid w:val="76B742E2"/>
    <w:rsid w:val="799E33EC"/>
    <w:rsid w:val="7D93D24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A220C"/>
  <w15:chartTrackingRefBased/>
  <w15:docId w15:val="{7A51F99B-868F-4F17-9771-57395C29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12"/>
    <w:pPr>
      <w:spacing w:after="200"/>
    </w:pPr>
    <w:rPr>
      <w:rFonts w:ascii="Times New Roman" w:eastAsia="Calibri" w:hAnsi="Times New Roman" w:cs="Times New Roman"/>
      <w:color w:val="000000"/>
    </w:rPr>
  </w:style>
  <w:style w:type="paragraph" w:styleId="Rubrik1">
    <w:name w:val="heading 1"/>
    <w:basedOn w:val="Normal"/>
    <w:next w:val="Normal"/>
    <w:link w:val="Rubrik1Char"/>
    <w:uiPriority w:val="9"/>
    <w:qFormat/>
    <w:rsid w:val="00BB0105"/>
    <w:pPr>
      <w:keepNext/>
      <w:numPr>
        <w:numId w:val="14"/>
      </w:numPr>
      <w:spacing w:before="240" w:after="120" w:line="240" w:lineRule="auto"/>
      <w:outlineLvl w:val="0"/>
    </w:pPr>
    <w:rPr>
      <w:rFonts w:ascii="Arial" w:eastAsia="Times New Roman" w:hAnsi="Arial"/>
      <w:b/>
      <w:bCs/>
      <w:noProof/>
      <w:kern w:val="32"/>
      <w:sz w:val="32"/>
      <w:szCs w:val="32"/>
      <w:lang w:eastAsia="sv-SE"/>
    </w:rPr>
  </w:style>
  <w:style w:type="paragraph" w:styleId="Rubrik2">
    <w:name w:val="heading 2"/>
    <w:basedOn w:val="Normal"/>
    <w:next w:val="Normal"/>
    <w:link w:val="Rubrik2Char"/>
    <w:uiPriority w:val="9"/>
    <w:unhideWhenUsed/>
    <w:qFormat/>
    <w:rsid w:val="00BB0105"/>
    <w:pPr>
      <w:keepNext/>
      <w:numPr>
        <w:ilvl w:val="1"/>
        <w:numId w:val="14"/>
      </w:numPr>
      <w:spacing w:before="360" w:after="0" w:line="240" w:lineRule="auto"/>
      <w:outlineLvl w:val="1"/>
    </w:pPr>
    <w:rPr>
      <w:rFonts w:ascii="Arial" w:eastAsia="Times New Roman" w:hAnsi="Arial"/>
      <w:bCs/>
      <w:iCs/>
      <w:sz w:val="26"/>
      <w:szCs w:val="26"/>
      <w:lang w:eastAsia="sv-SE"/>
    </w:rPr>
  </w:style>
  <w:style w:type="paragraph" w:styleId="Rubrik3">
    <w:name w:val="heading 3"/>
    <w:basedOn w:val="Normal"/>
    <w:next w:val="Normal"/>
    <w:link w:val="Rubrik3Char"/>
    <w:uiPriority w:val="9"/>
    <w:unhideWhenUsed/>
    <w:qFormat/>
    <w:rsid w:val="000D48C5"/>
    <w:pPr>
      <w:numPr>
        <w:ilvl w:val="2"/>
        <w:numId w:val="14"/>
      </w:numPr>
      <w:ind w:left="720"/>
      <w:outlineLvl w:val="2"/>
    </w:pPr>
    <w:rPr>
      <w:rFonts w:ascii="Arial" w:eastAsia="Times New Roman" w:hAnsi="Arial"/>
      <w:b/>
      <w:bCs/>
    </w:rPr>
  </w:style>
  <w:style w:type="paragraph" w:styleId="Rubrik4">
    <w:name w:val="heading 4"/>
    <w:basedOn w:val="Normal"/>
    <w:next w:val="Normal"/>
    <w:link w:val="Rubrik4Char"/>
    <w:uiPriority w:val="9"/>
    <w:unhideWhenUsed/>
    <w:qFormat/>
    <w:rsid w:val="00BB0105"/>
    <w:pPr>
      <w:numPr>
        <w:ilvl w:val="3"/>
        <w:numId w:val="14"/>
      </w:numPr>
      <w:outlineLvl w:val="3"/>
    </w:pPr>
    <w:rPr>
      <w:rFonts w:ascii="Calibri Light" w:eastAsia="Times New Roman" w:hAnsi="Calibri Light"/>
      <w:b/>
      <w:bCs/>
      <w:i/>
      <w:iCs/>
      <w:lang w:eastAsia="sv-SE"/>
    </w:rPr>
  </w:style>
  <w:style w:type="paragraph" w:styleId="Rubrik5">
    <w:name w:val="heading 5"/>
    <w:basedOn w:val="Normal"/>
    <w:next w:val="Normal"/>
    <w:link w:val="Rubrik5Char"/>
    <w:uiPriority w:val="9"/>
    <w:unhideWhenUsed/>
    <w:rsid w:val="002E75DC"/>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Rubrik6">
    <w:name w:val="heading 6"/>
    <w:basedOn w:val="Normal"/>
    <w:next w:val="Normal"/>
    <w:link w:val="Rubrik6Char"/>
    <w:uiPriority w:val="9"/>
    <w:semiHidden/>
    <w:unhideWhenUsed/>
    <w:qFormat/>
    <w:rsid w:val="002E75DC"/>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Rubrik7">
    <w:name w:val="heading 7"/>
    <w:basedOn w:val="Normal"/>
    <w:next w:val="Normal"/>
    <w:link w:val="Rubrik7Char"/>
    <w:uiPriority w:val="9"/>
    <w:semiHidden/>
    <w:unhideWhenUsed/>
    <w:qFormat/>
    <w:rsid w:val="002E75DC"/>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Rubrik8">
    <w:name w:val="heading 8"/>
    <w:basedOn w:val="Normal"/>
    <w:next w:val="Normal"/>
    <w:link w:val="Rubrik8Char"/>
    <w:uiPriority w:val="9"/>
    <w:semiHidden/>
    <w:unhideWhenUsed/>
    <w:qFormat/>
    <w:rsid w:val="002E75DC"/>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2E75DC"/>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D3AA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D3AAC"/>
  </w:style>
  <w:style w:type="paragraph" w:styleId="Sidfot">
    <w:name w:val="footer"/>
    <w:basedOn w:val="Normal"/>
    <w:link w:val="SidfotChar"/>
    <w:uiPriority w:val="99"/>
    <w:unhideWhenUsed/>
    <w:rsid w:val="002D3AA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D3AAC"/>
  </w:style>
  <w:style w:type="character" w:customStyle="1" w:styleId="Rubrik1Char">
    <w:name w:val="Rubrik 1 Char"/>
    <w:basedOn w:val="Standardstycketeckensnitt"/>
    <w:link w:val="Rubrik1"/>
    <w:uiPriority w:val="9"/>
    <w:rsid w:val="00BB0105"/>
    <w:rPr>
      <w:rFonts w:ascii="Arial" w:eastAsia="Times New Roman" w:hAnsi="Arial" w:cs="Times New Roman"/>
      <w:b/>
      <w:bCs/>
      <w:noProof/>
      <w:color w:val="000000"/>
      <w:kern w:val="32"/>
      <w:sz w:val="32"/>
      <w:szCs w:val="32"/>
      <w:lang w:eastAsia="sv-SE"/>
    </w:rPr>
  </w:style>
  <w:style w:type="character" w:customStyle="1" w:styleId="Rubrik2Char">
    <w:name w:val="Rubrik 2 Char"/>
    <w:basedOn w:val="Standardstycketeckensnitt"/>
    <w:link w:val="Rubrik2"/>
    <w:uiPriority w:val="9"/>
    <w:rsid w:val="00BB0105"/>
    <w:rPr>
      <w:rFonts w:ascii="Arial" w:eastAsia="Times New Roman" w:hAnsi="Arial" w:cs="Times New Roman"/>
      <w:bCs/>
      <w:iCs/>
      <w:color w:val="000000"/>
      <w:sz w:val="26"/>
      <w:szCs w:val="26"/>
      <w:lang w:eastAsia="sv-SE"/>
    </w:rPr>
  </w:style>
  <w:style w:type="character" w:customStyle="1" w:styleId="Rubrik3Char">
    <w:name w:val="Rubrik 3 Char"/>
    <w:basedOn w:val="Standardstycketeckensnitt"/>
    <w:link w:val="Rubrik3"/>
    <w:uiPriority w:val="9"/>
    <w:rsid w:val="000D48C5"/>
    <w:rPr>
      <w:rFonts w:ascii="Arial" w:eastAsia="Times New Roman" w:hAnsi="Arial" w:cs="Times New Roman"/>
      <w:b/>
      <w:bCs/>
      <w:color w:val="000000"/>
    </w:rPr>
  </w:style>
  <w:style w:type="character" w:customStyle="1" w:styleId="Rubrik4Char">
    <w:name w:val="Rubrik 4 Char"/>
    <w:basedOn w:val="Standardstycketeckensnitt"/>
    <w:link w:val="Rubrik4"/>
    <w:uiPriority w:val="9"/>
    <w:rsid w:val="00BB0105"/>
    <w:rPr>
      <w:rFonts w:ascii="Calibri Light" w:eastAsia="Times New Roman" w:hAnsi="Calibri Light" w:cs="Times New Roman"/>
      <w:b/>
      <w:bCs/>
      <w:i/>
      <w:iCs/>
      <w:color w:val="000000"/>
      <w:lang w:eastAsia="sv-SE"/>
    </w:rPr>
  </w:style>
  <w:style w:type="paragraph" w:styleId="Liststycke">
    <w:name w:val="List Paragraph"/>
    <w:basedOn w:val="Normal"/>
    <w:link w:val="ListstyckeChar"/>
    <w:uiPriority w:val="34"/>
    <w:qFormat/>
    <w:rsid w:val="002D3AAC"/>
    <w:pPr>
      <w:ind w:left="720"/>
      <w:contextualSpacing/>
    </w:pPr>
  </w:style>
  <w:style w:type="paragraph" w:customStyle="1" w:styleId="Punktrubrik1">
    <w:name w:val="Punktrubrik 1"/>
    <w:basedOn w:val="Liststycke"/>
    <w:link w:val="Punktrubrik1Char"/>
    <w:qFormat/>
    <w:rsid w:val="00BB0105"/>
    <w:pPr>
      <w:numPr>
        <w:numId w:val="1"/>
      </w:numPr>
      <w:spacing w:before="320" w:after="80" w:line="240" w:lineRule="auto"/>
      <w:ind w:left="357" w:hanging="357"/>
    </w:pPr>
    <w:rPr>
      <w:rFonts w:ascii="Arial" w:hAnsi="Arial"/>
      <w:b/>
      <w:sz w:val="26"/>
    </w:rPr>
  </w:style>
  <w:style w:type="paragraph" w:customStyle="1" w:styleId="Punkterabc">
    <w:name w:val="Punkter abc"/>
    <w:basedOn w:val="Normal"/>
    <w:link w:val="PunkterabcChar"/>
    <w:uiPriority w:val="99"/>
    <w:qFormat/>
    <w:rsid w:val="002D3AAC"/>
    <w:pPr>
      <w:numPr>
        <w:numId w:val="2"/>
      </w:numPr>
      <w:spacing w:after="120" w:line="240" w:lineRule="auto"/>
      <w:ind w:left="2018" w:right="476" w:hanging="357"/>
    </w:pPr>
  </w:style>
  <w:style w:type="character" w:customStyle="1" w:styleId="ListstyckeChar">
    <w:name w:val="Liststycke Char"/>
    <w:basedOn w:val="Standardstycketeckensnitt"/>
    <w:link w:val="Liststycke"/>
    <w:uiPriority w:val="34"/>
    <w:rsid w:val="002D3AAC"/>
    <w:rPr>
      <w:rFonts w:ascii="Times New Roman" w:eastAsia="Calibri" w:hAnsi="Times New Roman" w:cs="Times New Roman"/>
      <w:color w:val="000000"/>
    </w:rPr>
  </w:style>
  <w:style w:type="character" w:customStyle="1" w:styleId="Punktrubrik1Char">
    <w:name w:val="Punktrubrik 1 Char"/>
    <w:basedOn w:val="ListstyckeChar"/>
    <w:link w:val="Punktrubrik1"/>
    <w:rsid w:val="00BB0105"/>
    <w:rPr>
      <w:rFonts w:ascii="Arial" w:eastAsia="Calibri" w:hAnsi="Arial" w:cs="Times New Roman"/>
      <w:b/>
      <w:color w:val="000000"/>
      <w:sz w:val="26"/>
    </w:rPr>
  </w:style>
  <w:style w:type="character" w:customStyle="1" w:styleId="PunkterabcChar">
    <w:name w:val="Punkter abc Char"/>
    <w:basedOn w:val="Standardstycketeckensnitt"/>
    <w:link w:val="Punkterabc"/>
    <w:uiPriority w:val="99"/>
    <w:rsid w:val="002D3AAC"/>
    <w:rPr>
      <w:rFonts w:ascii="Times New Roman" w:eastAsia="Calibri" w:hAnsi="Times New Roman" w:cs="Times New Roman"/>
      <w:color w:val="000000"/>
    </w:rPr>
  </w:style>
  <w:style w:type="character" w:styleId="Platshllartext">
    <w:name w:val="Placeholder Text"/>
    <w:basedOn w:val="Standardstycketeckensnitt"/>
    <w:uiPriority w:val="99"/>
    <w:semiHidden/>
    <w:rsid w:val="00BB0105"/>
    <w:rPr>
      <w:color w:val="808080"/>
    </w:rPr>
  </w:style>
  <w:style w:type="paragraph" w:styleId="Normalwebb">
    <w:name w:val="Normal (Web)"/>
    <w:basedOn w:val="Normal"/>
    <w:uiPriority w:val="99"/>
    <w:semiHidden/>
    <w:unhideWhenUsed/>
    <w:rsid w:val="00362712"/>
    <w:pPr>
      <w:spacing w:before="100" w:beforeAutospacing="1" w:after="100" w:afterAutospacing="1" w:line="240" w:lineRule="auto"/>
    </w:pPr>
    <w:rPr>
      <w:rFonts w:eastAsia="Times New Roman"/>
      <w:color w:val="auto"/>
      <w:sz w:val="24"/>
      <w:szCs w:val="24"/>
      <w:lang w:eastAsia="sv-SE"/>
    </w:rPr>
  </w:style>
  <w:style w:type="table" w:styleId="Tabellrutnt">
    <w:name w:val="Table Grid"/>
    <w:basedOn w:val="Normaltabell"/>
    <w:uiPriority w:val="39"/>
    <w:rsid w:val="00362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rik-Sidhuvud">
    <w:name w:val="Rubrik - Sidhuvud"/>
    <w:basedOn w:val="Normal"/>
    <w:link w:val="Rubrik-SidhuvudChar"/>
    <w:qFormat/>
    <w:rsid w:val="00DE4E80"/>
    <w:pPr>
      <w:spacing w:line="240" w:lineRule="auto"/>
    </w:pPr>
    <w:rPr>
      <w:rFonts w:ascii="Arial" w:hAnsi="Arial" w:cs="Arial"/>
    </w:rPr>
  </w:style>
  <w:style w:type="character" w:customStyle="1" w:styleId="Rubrik-SidhuvudChar">
    <w:name w:val="Rubrik - Sidhuvud Char"/>
    <w:basedOn w:val="Standardstycketeckensnitt"/>
    <w:link w:val="Rubrik-Sidhuvud"/>
    <w:rsid w:val="00DE4E80"/>
    <w:rPr>
      <w:rFonts w:ascii="Arial" w:eastAsia="Calibri" w:hAnsi="Arial" w:cs="Arial"/>
      <w:color w:val="000000"/>
    </w:rPr>
  </w:style>
  <w:style w:type="character" w:styleId="Kommentarsreferens">
    <w:name w:val="annotation reference"/>
    <w:basedOn w:val="Standardstycketeckensnitt"/>
    <w:uiPriority w:val="99"/>
    <w:unhideWhenUsed/>
    <w:rsid w:val="002F3EBD"/>
    <w:rPr>
      <w:sz w:val="16"/>
      <w:szCs w:val="16"/>
    </w:rPr>
  </w:style>
  <w:style w:type="paragraph" w:styleId="Kommentarer">
    <w:name w:val="annotation text"/>
    <w:basedOn w:val="Normal"/>
    <w:link w:val="KommentarerChar"/>
    <w:uiPriority w:val="99"/>
    <w:unhideWhenUsed/>
    <w:rsid w:val="002F3EBD"/>
    <w:pPr>
      <w:spacing w:line="240" w:lineRule="auto"/>
    </w:pPr>
    <w:rPr>
      <w:sz w:val="20"/>
      <w:szCs w:val="20"/>
    </w:rPr>
  </w:style>
  <w:style w:type="character" w:customStyle="1" w:styleId="KommentarerChar">
    <w:name w:val="Kommentarer Char"/>
    <w:basedOn w:val="Standardstycketeckensnitt"/>
    <w:link w:val="Kommentarer"/>
    <w:uiPriority w:val="99"/>
    <w:rsid w:val="002F3EBD"/>
    <w:rPr>
      <w:rFonts w:ascii="Times New Roman" w:eastAsia="Calibri" w:hAnsi="Times New Roman" w:cs="Times New Roman"/>
      <w:color w:val="000000"/>
      <w:sz w:val="20"/>
      <w:szCs w:val="20"/>
    </w:rPr>
  </w:style>
  <w:style w:type="paragraph" w:styleId="Kommentarsmne">
    <w:name w:val="annotation subject"/>
    <w:basedOn w:val="Kommentarer"/>
    <w:next w:val="Kommentarer"/>
    <w:link w:val="KommentarsmneChar"/>
    <w:uiPriority w:val="99"/>
    <w:semiHidden/>
    <w:unhideWhenUsed/>
    <w:rsid w:val="002F3EBD"/>
    <w:rPr>
      <w:b/>
      <w:bCs/>
    </w:rPr>
  </w:style>
  <w:style w:type="character" w:customStyle="1" w:styleId="KommentarsmneChar">
    <w:name w:val="Kommentarsämne Char"/>
    <w:basedOn w:val="KommentarerChar"/>
    <w:link w:val="Kommentarsmne"/>
    <w:uiPriority w:val="99"/>
    <w:semiHidden/>
    <w:rsid w:val="002F3EBD"/>
    <w:rPr>
      <w:rFonts w:ascii="Times New Roman" w:eastAsia="Calibri" w:hAnsi="Times New Roman" w:cs="Times New Roman"/>
      <w:b/>
      <w:bCs/>
      <w:color w:val="000000"/>
      <w:sz w:val="20"/>
      <w:szCs w:val="20"/>
    </w:rPr>
  </w:style>
  <w:style w:type="paragraph" w:styleId="Ballongtext">
    <w:name w:val="Balloon Text"/>
    <w:basedOn w:val="Normal"/>
    <w:link w:val="BallongtextChar"/>
    <w:uiPriority w:val="99"/>
    <w:semiHidden/>
    <w:unhideWhenUsed/>
    <w:rsid w:val="002F3EB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F3EBD"/>
    <w:rPr>
      <w:rFonts w:ascii="Segoe UI" w:eastAsia="Calibri" w:hAnsi="Segoe UI" w:cs="Segoe UI"/>
      <w:color w:val="000000"/>
      <w:sz w:val="18"/>
      <w:szCs w:val="18"/>
    </w:rPr>
  </w:style>
  <w:style w:type="paragraph" w:customStyle="1" w:styleId="Punktrubrik2">
    <w:name w:val="Punktrubrik 2"/>
    <w:basedOn w:val="Liststycke"/>
    <w:next w:val="Normal"/>
    <w:link w:val="Punktrubrik2Char"/>
    <w:qFormat/>
    <w:rsid w:val="00293090"/>
    <w:pPr>
      <w:spacing w:after="0" w:line="300" w:lineRule="auto"/>
      <w:ind w:left="624" w:hanging="624"/>
    </w:pPr>
    <w:rPr>
      <w:rFonts w:ascii="Arial" w:hAnsi="Arial"/>
      <w:b/>
      <w:sz w:val="28"/>
      <w:szCs w:val="26"/>
      <w:lang w:eastAsia="sv-SE"/>
    </w:rPr>
  </w:style>
  <w:style w:type="character" w:customStyle="1" w:styleId="Punktrubrik2Char">
    <w:name w:val="Punktrubrik 2 Char"/>
    <w:basedOn w:val="Rubrik2Char"/>
    <w:link w:val="Punktrubrik2"/>
    <w:rsid w:val="00293090"/>
    <w:rPr>
      <w:rFonts w:ascii="Arial" w:eastAsia="Calibri" w:hAnsi="Arial" w:cs="Times New Roman"/>
      <w:b/>
      <w:bCs w:val="0"/>
      <w:iCs w:val="0"/>
      <w:color w:val="000000"/>
      <w:sz w:val="28"/>
      <w:szCs w:val="26"/>
      <w:lang w:eastAsia="sv-SE"/>
    </w:rPr>
  </w:style>
  <w:style w:type="paragraph" w:customStyle="1" w:styleId="Punktniv3">
    <w:name w:val="Punktnivå 3"/>
    <w:basedOn w:val="Normal"/>
    <w:link w:val="Punktniv3Char"/>
    <w:qFormat/>
    <w:rsid w:val="00293090"/>
    <w:pPr>
      <w:spacing w:after="0" w:line="300" w:lineRule="auto"/>
      <w:ind w:left="737" w:hanging="737"/>
    </w:pPr>
    <w:rPr>
      <w:rFonts w:ascii="Arial" w:hAnsi="Arial" w:cs="Arial"/>
      <w:b/>
      <w:bCs/>
      <w:sz w:val="26"/>
    </w:rPr>
  </w:style>
  <w:style w:type="character" w:customStyle="1" w:styleId="Punktniv3Char">
    <w:name w:val="Punktnivå 3 Char"/>
    <w:basedOn w:val="Standardstycketeckensnitt"/>
    <w:link w:val="Punktniv3"/>
    <w:rsid w:val="00293090"/>
    <w:rPr>
      <w:rFonts w:ascii="Arial" w:eastAsia="Calibri" w:hAnsi="Arial" w:cs="Arial"/>
      <w:b/>
      <w:bCs/>
      <w:color w:val="000000"/>
      <w:sz w:val="26"/>
    </w:rPr>
  </w:style>
  <w:style w:type="paragraph" w:customStyle="1" w:styleId="1Formatmall">
    <w:name w:val="1Formatmall"/>
    <w:basedOn w:val="Punktrubrik1"/>
    <w:rsid w:val="00293090"/>
    <w:pPr>
      <w:spacing w:before="440" w:after="240"/>
      <w:ind w:left="360" w:hanging="360"/>
    </w:pPr>
    <w:rPr>
      <w:sz w:val="32"/>
      <w:szCs w:val="32"/>
    </w:rPr>
  </w:style>
  <w:style w:type="character" w:styleId="Hyperlnk">
    <w:name w:val="Hyperlink"/>
    <w:basedOn w:val="Standardstycketeckensnitt"/>
    <w:uiPriority w:val="99"/>
    <w:unhideWhenUsed/>
    <w:rsid w:val="000529DF"/>
    <w:rPr>
      <w:color w:val="0563C1" w:themeColor="hyperlink"/>
      <w:u w:val="single"/>
    </w:rPr>
  </w:style>
  <w:style w:type="character" w:customStyle="1" w:styleId="Rubrik5Char">
    <w:name w:val="Rubrik 5 Char"/>
    <w:basedOn w:val="Standardstycketeckensnitt"/>
    <w:link w:val="Rubrik5"/>
    <w:uiPriority w:val="9"/>
    <w:rsid w:val="002E75DC"/>
    <w:rPr>
      <w:rFonts w:asciiTheme="majorHAnsi" w:eastAsiaTheme="majorEastAsia" w:hAnsiTheme="majorHAnsi" w:cstheme="majorBidi"/>
      <w:color w:val="2F5496" w:themeColor="accent1" w:themeShade="BF"/>
    </w:rPr>
  </w:style>
  <w:style w:type="character" w:customStyle="1" w:styleId="Rubrik6Char">
    <w:name w:val="Rubrik 6 Char"/>
    <w:basedOn w:val="Standardstycketeckensnitt"/>
    <w:link w:val="Rubrik6"/>
    <w:uiPriority w:val="9"/>
    <w:semiHidden/>
    <w:rsid w:val="002E75DC"/>
    <w:rPr>
      <w:rFonts w:asciiTheme="majorHAnsi" w:eastAsiaTheme="majorEastAsia" w:hAnsiTheme="majorHAnsi" w:cstheme="majorBidi"/>
      <w:color w:val="1F3763" w:themeColor="accent1" w:themeShade="7F"/>
    </w:rPr>
  </w:style>
  <w:style w:type="character" w:customStyle="1" w:styleId="Rubrik7Char">
    <w:name w:val="Rubrik 7 Char"/>
    <w:basedOn w:val="Standardstycketeckensnitt"/>
    <w:link w:val="Rubrik7"/>
    <w:uiPriority w:val="9"/>
    <w:semiHidden/>
    <w:rsid w:val="002E75DC"/>
    <w:rPr>
      <w:rFonts w:asciiTheme="majorHAnsi" w:eastAsiaTheme="majorEastAsia" w:hAnsiTheme="majorHAnsi" w:cstheme="majorBidi"/>
      <w:i/>
      <w:iCs/>
      <w:color w:val="1F3763" w:themeColor="accent1" w:themeShade="7F"/>
    </w:rPr>
  </w:style>
  <w:style w:type="character" w:customStyle="1" w:styleId="Rubrik8Char">
    <w:name w:val="Rubrik 8 Char"/>
    <w:basedOn w:val="Standardstycketeckensnitt"/>
    <w:link w:val="Rubrik8"/>
    <w:uiPriority w:val="9"/>
    <w:semiHidden/>
    <w:rsid w:val="002E75D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2E75DC"/>
    <w:rPr>
      <w:rFonts w:asciiTheme="majorHAnsi" w:eastAsiaTheme="majorEastAsia" w:hAnsiTheme="majorHAnsi" w:cstheme="majorBidi"/>
      <w:i/>
      <w:iCs/>
      <w:color w:val="272727" w:themeColor="text1" w:themeTint="D8"/>
      <w:sz w:val="21"/>
      <w:szCs w:val="21"/>
    </w:rPr>
  </w:style>
  <w:style w:type="paragraph" w:styleId="Fotnotstext">
    <w:name w:val="footnote text"/>
    <w:basedOn w:val="Normal"/>
    <w:link w:val="FotnotstextChar"/>
    <w:uiPriority w:val="99"/>
    <w:semiHidden/>
    <w:unhideWhenUsed/>
    <w:rsid w:val="00FB3378"/>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B3378"/>
    <w:rPr>
      <w:rFonts w:ascii="Times New Roman" w:eastAsia="Calibri" w:hAnsi="Times New Roman" w:cs="Times New Roman"/>
      <w:color w:val="000000"/>
      <w:sz w:val="20"/>
      <w:szCs w:val="20"/>
    </w:rPr>
  </w:style>
  <w:style w:type="character" w:styleId="Fotnotsreferens">
    <w:name w:val="footnote reference"/>
    <w:basedOn w:val="Standardstycketeckensnitt"/>
    <w:uiPriority w:val="99"/>
    <w:semiHidden/>
    <w:unhideWhenUsed/>
    <w:rsid w:val="00FB3378"/>
    <w:rPr>
      <w:vertAlign w:val="superscript"/>
    </w:rPr>
  </w:style>
  <w:style w:type="paragraph" w:customStyle="1" w:styleId="Diskretrubrik">
    <w:name w:val="Diskret rubrik"/>
    <w:basedOn w:val="Rubrik2"/>
    <w:link w:val="DiskretrubrikChar"/>
    <w:qFormat/>
    <w:rsid w:val="00210A5F"/>
    <w:pPr>
      <w:numPr>
        <w:ilvl w:val="0"/>
        <w:numId w:val="0"/>
      </w:numPr>
      <w:ind w:left="576" w:hanging="576"/>
    </w:pPr>
  </w:style>
  <w:style w:type="character" w:customStyle="1" w:styleId="DiskretrubrikChar">
    <w:name w:val="Diskret rubrik Char"/>
    <w:basedOn w:val="Rubrik2Char"/>
    <w:link w:val="Diskretrubrik"/>
    <w:rsid w:val="00210A5F"/>
    <w:rPr>
      <w:rFonts w:ascii="Arial" w:eastAsia="Times New Roman" w:hAnsi="Arial" w:cs="Times New Roman"/>
      <w:bCs/>
      <w:iCs/>
      <w:color w:val="000000"/>
      <w:sz w:val="26"/>
      <w:szCs w:val="26"/>
      <w:lang w:eastAsia="sv-SE"/>
    </w:rPr>
  </w:style>
  <w:style w:type="paragraph" w:customStyle="1" w:styleId="Rubriksidhuvud2">
    <w:name w:val="Rubrik sidhuvud 2"/>
    <w:basedOn w:val="Normal"/>
    <w:link w:val="Rubriksidhuvud2Char"/>
    <w:qFormat/>
    <w:rsid w:val="00960D23"/>
    <w:pPr>
      <w:spacing w:line="240" w:lineRule="auto"/>
    </w:pPr>
    <w:rPr>
      <w:rFonts w:ascii="Arial" w:hAnsi="Arial" w:cs="Arial"/>
      <w:sz w:val="18"/>
      <w:szCs w:val="18"/>
    </w:rPr>
  </w:style>
  <w:style w:type="character" w:customStyle="1" w:styleId="Rubriksidhuvud2Char">
    <w:name w:val="Rubrik sidhuvud 2 Char"/>
    <w:basedOn w:val="Standardstycketeckensnitt"/>
    <w:link w:val="Rubriksidhuvud2"/>
    <w:rsid w:val="00960D23"/>
    <w:rPr>
      <w:rFonts w:ascii="Arial" w:eastAsia="Calibri" w:hAnsi="Arial" w:cs="Arial"/>
      <w:color w:val="000000"/>
      <w:sz w:val="18"/>
      <w:szCs w:val="18"/>
    </w:rPr>
  </w:style>
  <w:style w:type="paragraph" w:styleId="Revision">
    <w:name w:val="Revision"/>
    <w:hidden/>
    <w:uiPriority w:val="99"/>
    <w:semiHidden/>
    <w:rsid w:val="00781A80"/>
    <w:pPr>
      <w:spacing w:after="0" w:line="240" w:lineRule="auto"/>
    </w:pPr>
    <w:rPr>
      <w:rFonts w:ascii="Times New Roman" w:eastAsia="Calibri"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332250">
      <w:bodyDiv w:val="1"/>
      <w:marLeft w:val="0"/>
      <w:marRight w:val="0"/>
      <w:marTop w:val="0"/>
      <w:marBottom w:val="0"/>
      <w:divBdr>
        <w:top w:val="none" w:sz="0" w:space="0" w:color="auto"/>
        <w:left w:val="none" w:sz="0" w:space="0" w:color="auto"/>
        <w:bottom w:val="none" w:sz="0" w:space="0" w:color="auto"/>
        <w:right w:val="none" w:sz="0" w:space="0" w:color="auto"/>
      </w:divBdr>
    </w:div>
    <w:div w:id="881477590">
      <w:bodyDiv w:val="1"/>
      <w:marLeft w:val="0"/>
      <w:marRight w:val="0"/>
      <w:marTop w:val="0"/>
      <w:marBottom w:val="0"/>
      <w:divBdr>
        <w:top w:val="none" w:sz="0" w:space="0" w:color="auto"/>
        <w:left w:val="none" w:sz="0" w:space="0" w:color="auto"/>
        <w:bottom w:val="none" w:sz="0" w:space="0" w:color="auto"/>
        <w:right w:val="none" w:sz="0" w:space="0" w:color="auto"/>
      </w:divBdr>
    </w:div>
    <w:div w:id="1362169412">
      <w:bodyDiv w:val="1"/>
      <w:marLeft w:val="0"/>
      <w:marRight w:val="0"/>
      <w:marTop w:val="0"/>
      <w:marBottom w:val="0"/>
      <w:divBdr>
        <w:top w:val="none" w:sz="0" w:space="0" w:color="auto"/>
        <w:left w:val="none" w:sz="0" w:space="0" w:color="auto"/>
        <w:bottom w:val="none" w:sz="0" w:space="0" w:color="auto"/>
        <w:right w:val="none" w:sz="0" w:space="0" w:color="auto"/>
      </w:divBdr>
    </w:div>
    <w:div w:id="1553924654">
      <w:bodyDiv w:val="1"/>
      <w:marLeft w:val="0"/>
      <w:marRight w:val="0"/>
      <w:marTop w:val="0"/>
      <w:marBottom w:val="0"/>
      <w:divBdr>
        <w:top w:val="none" w:sz="0" w:space="0" w:color="auto"/>
        <w:left w:val="none" w:sz="0" w:space="0" w:color="auto"/>
        <w:bottom w:val="none" w:sz="0" w:space="0" w:color="auto"/>
        <w:right w:val="none" w:sz="0" w:space="0" w:color="auto"/>
      </w:divBdr>
    </w:div>
    <w:div w:id="1818573658">
      <w:bodyDiv w:val="1"/>
      <w:marLeft w:val="0"/>
      <w:marRight w:val="0"/>
      <w:marTop w:val="0"/>
      <w:marBottom w:val="0"/>
      <w:divBdr>
        <w:top w:val="none" w:sz="0" w:space="0" w:color="auto"/>
        <w:left w:val="none" w:sz="0" w:space="0" w:color="auto"/>
        <w:bottom w:val="none" w:sz="0" w:space="0" w:color="auto"/>
        <w:right w:val="none" w:sz="0" w:space="0" w:color="auto"/>
      </w:divBdr>
    </w:div>
    <w:div w:id="2088189399">
      <w:bodyDiv w:val="1"/>
      <w:marLeft w:val="0"/>
      <w:marRight w:val="0"/>
      <w:marTop w:val="0"/>
      <w:marBottom w:val="0"/>
      <w:divBdr>
        <w:top w:val="none" w:sz="0" w:space="0" w:color="auto"/>
        <w:left w:val="none" w:sz="0" w:space="0" w:color="auto"/>
        <w:bottom w:val="none" w:sz="0" w:space="0" w:color="auto"/>
        <w:right w:val="none" w:sz="0" w:space="0" w:color="auto"/>
      </w:divBdr>
    </w:div>
    <w:div w:id="212017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C09ECBA-DAED-465B-B9BD-68EF0F09A06E}">
  <we:reference id="ba463550-bcc9-4f46-b6a5-ac509acfb2d6" version="1.1.0.0" store="EXCatalog" storeType="EX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D132D090-7CED-7A41-97A6-070E28F1C8D1}">
  <we:reference id="WA200009415" version="1.0.0.3" store="Omex" storeType="OMEX"/>
  <we:alternateReferences>
    <we:reference id="WA200009415" version="1.0.0.3" store="WA200009415" storeType="OMEX"/>
  </we:alternateReferences>
  <we:properties>
    <we:property name="sagaWordPluginDocumentIdentifier" value="&quot;d83d5ce1-52d1-4c24-b60f-8162e330d2a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0269B5D0BB84382A84BE8E1E40650" ma:contentTypeVersion="22" ma:contentTypeDescription="Create a new document." ma:contentTypeScope="" ma:versionID="daf369756ef5375cc1980ebde4e3541a">
  <xsd:schema xmlns:xsd="http://www.w3.org/2001/XMLSchema" xmlns:xs="http://www.w3.org/2001/XMLSchema" xmlns:p="http://schemas.microsoft.com/office/2006/metadata/properties" xmlns:ns2="86d88fb5-0b4d-4df7-8ca1-8010dc5f6b71" xmlns:ns3="77cbf028-fa62-42e0-a7a7-1b4aa357e9da" targetNamespace="http://schemas.microsoft.com/office/2006/metadata/properties" ma:root="true" ma:fieldsID="7ceb785885e6032c2337498e3c36f3a2" ns2:_="" ns3:_="">
    <xsd:import namespace="86d88fb5-0b4d-4df7-8ca1-8010dc5f6b71"/>
    <xsd:import namespace="77cbf028-fa62-42e0-a7a7-1b4aa357e9da"/>
    <xsd:element name="properties">
      <xsd:complexType>
        <xsd:sequence>
          <xsd:element name="documentManagement">
            <xsd:complexType>
              <xsd:all>
                <xsd:element ref="ns2:Mallbeskrivning" minOccurs="0"/>
                <xsd:element ref="ns3:TaxCatchAll" minOccurs="0"/>
                <xsd:element ref="ns2:lcf76f155ced4ddcb4097134ff3c332f"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l53a85ad7d6446daa7808431c76cfbe8" minOccurs="0"/>
                <xsd:element ref="ns3:h1e91efc8b7d4945930b1237cc983848"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8fb5-0b4d-4df7-8ca1-8010dc5f6b71" elementFormDefault="qualified">
    <xsd:import namespace="http://schemas.microsoft.com/office/2006/documentManagement/types"/>
    <xsd:import namespace="http://schemas.microsoft.com/office/infopath/2007/PartnerControls"/>
    <xsd:element name="Mallbeskrivning" ma:index="2" nillable="true" ma:displayName="Mallbeskrivning" ma:internalName="Mallbeskrivning">
      <xsd:simpleType>
        <xsd:restriction base="dms:Note">
          <xsd:maxLength value="255"/>
        </xsd:restriction>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e8987a6-c1bb-4d45-96f2-f973512b71dc" ma:termSetId="09814cd3-568e-fe90-9814-8d621ff8fb84" ma:anchorId="fba54fb3-c3e1-fe81-a776-ca4b69148c4d" ma:open="tru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cbf028-fa62-42e0-a7a7-1b4aa357e9da" elementFormDefault="qualified">
    <xsd:import namespace="http://schemas.microsoft.com/office/2006/documentManagement/types"/>
    <xsd:import namespace="http://schemas.microsoft.com/office/infopath/2007/PartnerControls"/>
    <xsd:element name="TaxCatchAll" ma:index="5" nillable="true" ma:displayName="Taxonomy Catch All Column" ma:hidden="true" ma:list="{3f978178-47ef-4ded-9db5-41427222db61}" ma:internalName="TaxCatchAll" ma:showField="CatchAllData" ma:web="77cbf028-fa62-42e0-a7a7-1b4aa357e9da">
      <xsd:complexType>
        <xsd:complexContent>
          <xsd:extension base="dms:MultiChoiceLookup">
            <xsd:sequence>
              <xsd:element name="Value" type="dms:Lookup" maxOccurs="unbounded" minOccurs="0" nillable="true"/>
            </xsd:sequence>
          </xsd:extension>
        </xsd:complexContent>
      </xsd:complexType>
    </xsd:element>
    <xsd:element name="l53a85ad7d6446daa7808431c76cfbe8" ma:index="19" nillable="true" ma:taxonomy="true" ma:internalName="l53a85ad7d6446daa7808431c76cfbe8" ma:taxonomyFieldName="Ansvarig_x0020_avdelning" ma:displayName="Ansvarig avdelning" ma:default="" ma:fieldId="{553a85ad-7d64-46da-a780-8431c76cfbe8}" ma:sspId="2e8987a6-c1bb-4d45-96f2-f973512b71dc" ma:termSetId="227dafc0-49dd-4664-9242-e1a003417acd" ma:anchorId="00000000-0000-0000-0000-000000000000" ma:open="false" ma:isKeyword="false">
      <xsd:complexType>
        <xsd:sequence>
          <xsd:element ref="pc:Terms" minOccurs="0" maxOccurs="1"/>
        </xsd:sequence>
      </xsd:complexType>
    </xsd:element>
    <xsd:element name="h1e91efc8b7d4945930b1237cc983848" ma:index="21" nillable="true" ma:taxonomy="true" ma:internalName="h1e91efc8b7d4945930b1237cc983848" ma:taxonomyFieldName="Dokumenttyp0" ma:displayName="Dokumenttyp" ma:default="" ma:fieldId="{11e91efc-8b7d-4945-930b-1237cc983848}" ma:sspId="2e8987a6-c1bb-4d45-96f2-f973512b71dc" ma:termSetId="5af78825-a386-4dfb-bc4b-2d98dcef38c9"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7cbf028-fa62-42e0-a7a7-1b4aa357e9da" xsi:nil="true"/>
    <Mallbeskrivning xmlns="86d88fb5-0b4d-4df7-8ca1-8010dc5f6b71" xsi:nil="true"/>
    <h1e91efc8b7d4945930b1237cc983848 xmlns="77cbf028-fa62-42e0-a7a7-1b4aa357e9da">
      <Terms xmlns="http://schemas.microsoft.com/office/infopath/2007/PartnerControls"/>
    </h1e91efc8b7d4945930b1237cc983848>
    <lcf76f155ced4ddcb4097134ff3c332f xmlns="86d88fb5-0b4d-4df7-8ca1-8010dc5f6b71">
      <Terms xmlns="http://schemas.microsoft.com/office/infopath/2007/PartnerControls"/>
    </lcf76f155ced4ddcb4097134ff3c332f>
    <l53a85ad7d6446daa7808431c76cfbe8 xmlns="77cbf028-fa62-42e0-a7a7-1b4aa357e9da">
      <Terms xmlns="http://schemas.microsoft.com/office/infopath/2007/PartnerControls"/>
    </l53a85ad7d6446daa7808431c76cfbe8>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1AC49D-09D9-46C1-B148-D8AEBBD9AD27}">
  <ds:schemaRefs>
    <ds:schemaRef ds:uri="http://schemas.microsoft.com/sharepoint/v3/contenttype/forms"/>
  </ds:schemaRefs>
</ds:datastoreItem>
</file>

<file path=customXml/itemProps3.xml><?xml version="1.0" encoding="utf-8"?>
<ds:datastoreItem xmlns:ds="http://schemas.openxmlformats.org/officeDocument/2006/customXml" ds:itemID="{3B20CD92-5442-40D0-8873-E859EF510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8fb5-0b4d-4df7-8ca1-8010dc5f6b71"/>
    <ds:schemaRef ds:uri="77cbf028-fa62-42e0-a7a7-1b4aa357e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0E3EF8-422A-4708-89EA-A5AA58B41D12}">
  <ds:schemaRefs>
    <ds:schemaRef ds:uri="http://schemas.microsoft.com/office/2006/metadata/properties"/>
    <ds:schemaRef ds:uri="http://schemas.microsoft.com/office/infopath/2007/PartnerControls"/>
    <ds:schemaRef ds:uri="77cbf028-fa62-42e0-a7a7-1b4aa357e9da"/>
    <ds:schemaRef ds:uri="86d88fb5-0b4d-4df7-8ca1-8010dc5f6b71"/>
  </ds:schemaRefs>
</ds:datastoreItem>
</file>

<file path=customXml/itemProps5.xml><?xml version="1.0" encoding="utf-8"?>
<ds:datastoreItem xmlns:ds="http://schemas.openxmlformats.org/officeDocument/2006/customXml" ds:itemID="{CCD3F509-3A18-41AB-9AF0-E05D85D1C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12</Pages>
  <Words>2948</Words>
  <Characters>15630</Characters>
  <Application>Microsoft Office Word</Application>
  <DocSecurity>0</DocSecurity>
  <Lines>130</Lines>
  <Paragraphs>37</Paragraphs>
  <ScaleCrop>false</ScaleCrop>
  <HeadingPairs>
    <vt:vector size="2" baseType="variant">
      <vt:variant>
        <vt:lpstr>Rubrik</vt:lpstr>
      </vt:variant>
      <vt:variant>
        <vt:i4>1</vt:i4>
      </vt:variant>
    </vt:vector>
  </HeadingPairs>
  <TitlesOfParts>
    <vt:vector size="1" baseType="lpstr">
      <vt:lpstr>Basmall</vt:lpstr>
    </vt:vector>
  </TitlesOfParts>
  <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Basmall</dc:title>
  <dc:subject/>
  <dc:creator>Sara Olsson Aichele (HDa);Malin Wallin</dc:creator>
  <cp:keywords/>
  <dc:description/>
  <cp:lastModifiedBy>Kommentar</cp:lastModifiedBy>
  <cp:revision>5</cp:revision>
  <cp:lastPrinted>2020-12-17T02:52:00Z</cp:lastPrinted>
  <dcterms:created xsi:type="dcterms:W3CDTF">2026-07-16T12:18:00Z</dcterms:created>
  <dcterms:modified xsi:type="dcterms:W3CDTF">2026-08-12T13:27:00Z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0x0101002040269B5D0BB84382A84BE8E1E40650</vt:lpwstr>
  </property>
  <property fmtid="{D5CDD505-2E9C-101B-9397-08002B2CF9AE}" pid="3" name="TaxKeyword">
    <vt:lpwstr/>
  </property>
  <property fmtid="{D5CDD505-2E9C-101B-9397-08002B2CF9AE}" pid="4" name="Avdelning">
    <vt:lpwstr>1;#Rektors kansli, Högskoleförvaltning|768082ca-1a28-4983-90b4-5f5975ab10e2</vt:lpwstr>
  </property>
  <property fmtid="{D5CDD505-2E9C-101B-9397-08002B2CF9AE}" pid="5" name="BeHDa_Dokumenttyp_Tax">
    <vt:lpwstr>8;#PM|eb73524b-4d5e-4850-90d5-b425bb728c67</vt:lpwstr>
  </property>
  <property fmtid="{D5CDD505-2E9C-101B-9397-08002B2CF9AE}" pid="6" name="Ansvarig avdelning">
    <vt:lpwstr/>
  </property>
  <property fmtid="{D5CDD505-2E9C-101B-9397-08002B2CF9AE}" pid="7" name="Dokumenttyp0">
    <vt:lpwstr/>
  </property>
</Properties>
</file>