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5C95" w14:textId="07101B17" w:rsidR="00465BB0" w:rsidRDefault="00465BB0" w:rsidP="008A6331">
      <w:pPr>
        <w:pStyle w:val="Rubrik2"/>
      </w:pPr>
      <w:r w:rsidRPr="008A6331">
        <w:t xml:space="preserve">Ansvarsfördelning </w:t>
      </w:r>
      <w:r w:rsidR="006447DF">
        <w:t>mellan vårdgivare, verksamhets</w:t>
      </w:r>
      <w:r w:rsidR="00A606BB">
        <w:softHyphen/>
      </w:r>
      <w:r w:rsidR="006447DF">
        <w:t>chef och MAS</w:t>
      </w:r>
      <w:r w:rsidR="00F817BF">
        <w:t xml:space="preserve">, utifrån </w:t>
      </w:r>
      <w:r w:rsidR="00751558">
        <w:t xml:space="preserve">rådande </w:t>
      </w:r>
      <w:r w:rsidR="00F817BF">
        <w:t>lagar och författ</w:t>
      </w:r>
      <w:r w:rsidR="00A606BB">
        <w:softHyphen/>
      </w:r>
      <w:r w:rsidR="00F817BF">
        <w:t>ningar</w:t>
      </w:r>
    </w:p>
    <w:p w14:paraId="1360CEF8" w14:textId="77777777" w:rsidR="00351DB5" w:rsidRPr="00106C29" w:rsidRDefault="00351DB5" w:rsidP="003D2AAC">
      <w:pPr>
        <w:pStyle w:val="Rubrik3"/>
      </w:pPr>
      <w:r w:rsidRPr="00106C29">
        <w:t>Vårdgivare</w:t>
      </w:r>
    </w:p>
    <w:p w14:paraId="03F0C34F" w14:textId="77777777" w:rsidR="00351DB5" w:rsidRPr="00351DB5" w:rsidRDefault="00351DB5" w:rsidP="000E0CAF">
      <w:r w:rsidRPr="00351DB5">
        <w:t>Den som bedriver hälso- och sjukvårdsverksamhet eller tandvårdsverksamhet är vårdgivare. Det gäller både privat och offentligt finansierad verksamhet.</w:t>
      </w:r>
    </w:p>
    <w:p w14:paraId="46815E8D" w14:textId="75E041A0" w:rsidR="00351DB5" w:rsidRPr="000E0CAF" w:rsidRDefault="00351DB5" w:rsidP="00442C80">
      <w:r w:rsidRPr="000E0CAF">
        <w:t>En vårdgivare kan till exempel vara en region, en kommun</w:t>
      </w:r>
      <w:r w:rsidR="009F2B95">
        <w:t>. E</w:t>
      </w:r>
      <w:r w:rsidRPr="000E0CAF">
        <w:t>tt aktiebolag</w:t>
      </w:r>
      <w:r w:rsidR="005944EA">
        <w:t>, en s</w:t>
      </w:r>
      <w:r w:rsidR="00BE03F8">
        <w:t xml:space="preserve">tiftelse </w:t>
      </w:r>
      <w:r w:rsidRPr="000E0CAF">
        <w:t>eller en egenföretagare</w:t>
      </w:r>
      <w:r w:rsidR="009F2B95">
        <w:t xml:space="preserve"> kan vara vårdgivare men kommunen är då huvudman.</w:t>
      </w:r>
    </w:p>
    <w:p w14:paraId="42DEE739" w14:textId="77777777" w:rsidR="000E0CAF" w:rsidRDefault="000E0CAF" w:rsidP="000E0CAF">
      <w:r w:rsidRPr="00351DB5">
        <w:t>Vårdgivaren har ett organisatoriskt ansvar och ska planera, leda och kontrollera verksamheten så att den lever upp till kravet på god vård. Det finns också särskilda regler om vårdgivarens ansvar inom olika områden.</w:t>
      </w:r>
    </w:p>
    <w:p w14:paraId="3ADC1749" w14:textId="68839AC7" w:rsidR="00751558" w:rsidRDefault="00751558" w:rsidP="00636AF2">
      <w:pPr>
        <w:pStyle w:val="Rubrik4"/>
      </w:pPr>
      <w:r w:rsidRPr="00636AF2">
        <w:t>Vårdgivaren</w:t>
      </w:r>
      <w:r>
        <w:t xml:space="preserve"> ansvarar för att</w:t>
      </w:r>
    </w:p>
    <w:p w14:paraId="55FA4271" w14:textId="77777777" w:rsidR="00751558" w:rsidRPr="00751558" w:rsidRDefault="00751558" w:rsidP="000F0BF3">
      <w:pPr>
        <w:pStyle w:val="Liststycke"/>
      </w:pPr>
      <w:r w:rsidRPr="00751558">
        <w:t xml:space="preserve">bedriva ett systematiskt patientsäkerhetsarbete enlig Patientsäkerhetslagen (SFS 2010:659) </w:t>
      </w:r>
    </w:p>
    <w:p w14:paraId="7CD3C715" w14:textId="0AF590E2" w:rsidR="00751558" w:rsidRDefault="00751558" w:rsidP="000F0BF3">
      <w:pPr>
        <w:pStyle w:val="Liststycke"/>
      </w:pPr>
      <w:r w:rsidRPr="00751558">
        <w:t xml:space="preserve">det finns ett ledningssystem för </w:t>
      </w:r>
      <w:r w:rsidRPr="000F0BF3">
        <w:t>verksamheten</w:t>
      </w:r>
      <w:r w:rsidRPr="00751558">
        <w:t xml:space="preserve"> enligt Ledningssystem för systematiskt kvali</w:t>
      </w:r>
      <w:r w:rsidR="00072C5C">
        <w:softHyphen/>
      </w:r>
      <w:r w:rsidRPr="00751558">
        <w:t xml:space="preserve">tetsarbete (SOSFS 2011:9) </w:t>
      </w:r>
    </w:p>
    <w:p w14:paraId="5A75E516" w14:textId="613CF7E6" w:rsidR="00471B20" w:rsidRPr="00751558" w:rsidRDefault="00471B20" w:rsidP="000F0BF3">
      <w:pPr>
        <w:pStyle w:val="Liststycke"/>
      </w:pPr>
      <w:r>
        <w:t xml:space="preserve">utse anmälningsansvarig enligt Lex Maria </w:t>
      </w:r>
    </w:p>
    <w:p w14:paraId="63896F42" w14:textId="7CA228A9" w:rsidR="00751558" w:rsidRPr="00751558" w:rsidRDefault="00751558" w:rsidP="000F0BF3">
      <w:pPr>
        <w:pStyle w:val="Liststycke"/>
      </w:pPr>
      <w:r w:rsidRPr="00751558">
        <w:t>verksamhetschefen</w:t>
      </w:r>
      <w:r w:rsidR="00F96880">
        <w:t xml:space="preserve"> enligt HSL</w:t>
      </w:r>
      <w:r w:rsidRPr="00751558">
        <w:t xml:space="preserve"> har tillräcklig kompetens för</w:t>
      </w:r>
      <w:r w:rsidR="000E0CAF">
        <w:t xml:space="preserve"> sin</w:t>
      </w:r>
      <w:r w:rsidRPr="00751558">
        <w:t xml:space="preserve"> uppgift </w:t>
      </w:r>
    </w:p>
    <w:p w14:paraId="52D3EC02" w14:textId="05B57F7B" w:rsidR="006C29A8" w:rsidRDefault="00751558" w:rsidP="000540C2">
      <w:pPr>
        <w:pStyle w:val="Liststycke"/>
      </w:pPr>
      <w:r w:rsidRPr="00751558">
        <w:t xml:space="preserve">verksamhetschefen </w:t>
      </w:r>
      <w:r w:rsidR="00F96880">
        <w:t xml:space="preserve">enligt HSL </w:t>
      </w:r>
      <w:r w:rsidRPr="00751558">
        <w:t>ges möjlighet att utföra sina arbetsuppgifter så att patient</w:t>
      </w:r>
      <w:r w:rsidR="000540C2">
        <w:softHyphen/>
      </w:r>
      <w:r w:rsidRPr="00751558">
        <w:t>säkerheten är tillfredsställande och att vården vid enheten har god kvalitet</w:t>
      </w:r>
    </w:p>
    <w:p w14:paraId="2A7E0FEB" w14:textId="5AE1675F" w:rsidR="00751558" w:rsidRPr="00751558" w:rsidRDefault="006C29A8" w:rsidP="000F0BF3">
      <w:pPr>
        <w:pStyle w:val="Liststycke"/>
        <w:spacing w:after="240"/>
      </w:pPr>
      <w:r>
        <w:t>utse ansvarig för medicintekniska produkter (</w:t>
      </w:r>
      <w:r w:rsidR="000540C2">
        <w:t>MTP</w:t>
      </w:r>
      <w:r>
        <w:t>).</w:t>
      </w:r>
    </w:p>
    <w:p w14:paraId="5313C004" w14:textId="0F51E23E" w:rsidR="000E0CAF" w:rsidRDefault="000E0CAF" w:rsidP="003D2AAC">
      <w:pPr>
        <w:pStyle w:val="Rubrik3"/>
      </w:pPr>
      <w:r>
        <w:t>Verksamhetschef</w:t>
      </w:r>
      <w:r w:rsidR="00764B59">
        <w:t xml:space="preserve"> </w:t>
      </w:r>
      <w:r w:rsidR="003E3B5B">
        <w:t>enligt HSL</w:t>
      </w:r>
    </w:p>
    <w:p w14:paraId="219F0D8D" w14:textId="09C3EB19" w:rsidR="000E0CAF" w:rsidRPr="000E0CAF" w:rsidRDefault="000E0CAF" w:rsidP="000E0CAF">
      <w:pPr>
        <w:rPr>
          <w:lang w:eastAsia="sv-SE"/>
        </w:rPr>
      </w:pPr>
      <w:r w:rsidRPr="000E0CAF">
        <w:rPr>
          <w:lang w:eastAsia="sv-SE"/>
        </w:rPr>
        <w:t>Verksamhetschefen har det övergripande ansvaret för verksamheten och för att tillgodose patien</w:t>
      </w:r>
      <w:r w:rsidR="00072C5C">
        <w:rPr>
          <w:lang w:eastAsia="sv-SE"/>
        </w:rPr>
        <w:softHyphen/>
      </w:r>
      <w:r w:rsidRPr="000E0CAF">
        <w:rPr>
          <w:lang w:eastAsia="sv-SE"/>
        </w:rPr>
        <w:t>tens behov av trygghet, kontinuitet, samordning och säkerhet.</w:t>
      </w:r>
    </w:p>
    <w:p w14:paraId="6DD7A17A" w14:textId="11E4F58F" w:rsidR="000E0CAF" w:rsidRDefault="000E0CAF" w:rsidP="006C29A8">
      <w:pPr>
        <w:rPr>
          <w:lang w:eastAsia="sv-SE"/>
        </w:rPr>
      </w:pPr>
      <w:r>
        <w:rPr>
          <w:lang w:eastAsia="sv-SE"/>
        </w:rPr>
        <w:t>V</w:t>
      </w:r>
      <w:r w:rsidRPr="000E0CAF">
        <w:rPr>
          <w:lang w:eastAsia="sv-SE"/>
        </w:rPr>
        <w:t>årdgivaren bestämmer vilket ansvar och vilka arbetsuppgifter verksamhetschefen ska ha. Vissa arbetsuppgifter måste dock alltid ingå i verksamhetschefens ansvarsområde</w:t>
      </w:r>
      <w:r w:rsidR="00E175C6">
        <w:rPr>
          <w:lang w:eastAsia="sv-SE"/>
        </w:rPr>
        <w:t>,</w:t>
      </w:r>
      <w:r w:rsidR="00006C1E">
        <w:rPr>
          <w:lang w:eastAsia="sv-SE"/>
        </w:rPr>
        <w:t xml:space="preserve"> </w:t>
      </w:r>
      <w:r w:rsidRPr="000E0CAF">
        <w:rPr>
          <w:lang w:eastAsia="sv-SE"/>
        </w:rPr>
        <w:t xml:space="preserve">till exempel </w:t>
      </w:r>
      <w:r w:rsidR="009140C6">
        <w:rPr>
          <w:lang w:eastAsia="sv-SE"/>
        </w:rPr>
        <w:t>se till att det finns</w:t>
      </w:r>
      <w:r w:rsidR="00D30EB8">
        <w:rPr>
          <w:lang w:eastAsia="sv-SE"/>
        </w:rPr>
        <w:t xml:space="preserve"> upprättade</w:t>
      </w:r>
      <w:r w:rsidR="009140C6">
        <w:rPr>
          <w:lang w:eastAsia="sv-SE"/>
        </w:rPr>
        <w:t xml:space="preserve"> </w:t>
      </w:r>
      <w:r w:rsidR="007800CF">
        <w:rPr>
          <w:lang w:eastAsia="sv-SE"/>
        </w:rPr>
        <w:t>rutiner för</w:t>
      </w:r>
      <w:r w:rsidR="003A62B0">
        <w:rPr>
          <w:lang w:eastAsia="sv-SE"/>
        </w:rPr>
        <w:t xml:space="preserve"> </w:t>
      </w:r>
      <w:r w:rsidR="00ED02CE">
        <w:rPr>
          <w:lang w:eastAsia="sv-SE"/>
        </w:rPr>
        <w:t>delegering</w:t>
      </w:r>
      <w:r w:rsidRPr="000E0CAF">
        <w:rPr>
          <w:lang w:eastAsia="sv-SE"/>
        </w:rPr>
        <w:t xml:space="preserve">. </w:t>
      </w:r>
    </w:p>
    <w:p w14:paraId="17CCA1F6" w14:textId="457F62F1" w:rsidR="006C29A8" w:rsidRPr="000E0CAF" w:rsidRDefault="006C29A8" w:rsidP="006C29A8">
      <w:pPr>
        <w:rPr>
          <w:lang w:eastAsia="sv-SE"/>
        </w:rPr>
      </w:pPr>
      <w:r w:rsidRPr="00751558">
        <w:t>Ledningen av hälso- och sjukvård skall vara organiserad så att den tillgodoser hög patientsäkerhet och god kvalitet av vården samt främjar kostnadseffektivitet. Ledningsansvaret för verksamhets</w:t>
      </w:r>
      <w:r w:rsidR="000540C2">
        <w:softHyphen/>
      </w:r>
      <w:r w:rsidRPr="00751558">
        <w:t>chefen begränsas av det ansvar medicinskt ansvarig sjuksköterska har.</w:t>
      </w:r>
    </w:p>
    <w:p w14:paraId="011F03D8" w14:textId="01227E22" w:rsidR="00465BB0" w:rsidRDefault="00465BB0" w:rsidP="00636AF2">
      <w:pPr>
        <w:pStyle w:val="Rubrik4"/>
      </w:pPr>
      <w:r w:rsidRPr="00465BB0">
        <w:t xml:space="preserve">Verksamhetschef </w:t>
      </w:r>
      <w:r w:rsidR="003E3B5B">
        <w:t xml:space="preserve">enligt HSL </w:t>
      </w:r>
      <w:r w:rsidRPr="00465BB0">
        <w:t xml:space="preserve">ansvarar för att </w:t>
      </w:r>
    </w:p>
    <w:p w14:paraId="48390BCA" w14:textId="061880E4" w:rsidR="000E0CAF" w:rsidRPr="00751558" w:rsidRDefault="000E0CAF" w:rsidP="000F0BF3">
      <w:pPr>
        <w:pStyle w:val="Liststycke"/>
      </w:pPr>
      <w:r w:rsidRPr="00751558">
        <w:t>inom ramen för vårdgivarens ledningsansvar ta fram, fastställa och dokumentera rutiner för hur det systematiska kvalitetsarbetet kontinuerligt skall bedrivas för att kunna styra, följa upp och utveckla verksamheten</w:t>
      </w:r>
    </w:p>
    <w:p w14:paraId="4F861D66" w14:textId="340728AC" w:rsidR="000E0CAF" w:rsidRPr="00751558" w:rsidRDefault="000E0CAF" w:rsidP="000F0BF3">
      <w:pPr>
        <w:pStyle w:val="Liststycke"/>
      </w:pPr>
      <w:r w:rsidRPr="00751558">
        <w:t xml:space="preserve">mål för verksamheten formuleras och för att </w:t>
      </w:r>
      <w:r w:rsidR="00F401CD">
        <w:t>målen</w:t>
      </w:r>
      <w:r w:rsidRPr="00751558">
        <w:t xml:space="preserve"> nås </w:t>
      </w:r>
    </w:p>
    <w:p w14:paraId="6722A3CD" w14:textId="0F140D3F" w:rsidR="000E0CAF" w:rsidRPr="00751558" w:rsidRDefault="000E0CAF" w:rsidP="000F0BF3">
      <w:pPr>
        <w:pStyle w:val="Liststycke"/>
      </w:pPr>
      <w:r w:rsidRPr="00751558">
        <w:t>uppföljning och analys av verksamheten sker, så att åtgärder kan vidtas och på så sätt för</w:t>
      </w:r>
      <w:r w:rsidR="00072C5C">
        <w:softHyphen/>
      </w:r>
      <w:r w:rsidRPr="00751558">
        <w:t>bättra vården</w:t>
      </w:r>
    </w:p>
    <w:p w14:paraId="36F2CFD5" w14:textId="78B75B4C" w:rsidR="000E0CAF" w:rsidRPr="00751558" w:rsidRDefault="000E0CAF" w:rsidP="000F0BF3">
      <w:pPr>
        <w:pStyle w:val="Liststycke"/>
        <w:spacing w:after="240"/>
      </w:pPr>
      <w:r w:rsidRPr="00751558">
        <w:t>det finns rutiner för hantering och användning av</w:t>
      </w:r>
      <w:r w:rsidR="006C29A8">
        <w:t xml:space="preserve"> bland annat</w:t>
      </w:r>
      <w:r w:rsidRPr="00751558">
        <w:t xml:space="preserve"> medicintekniska produkter. </w:t>
      </w:r>
    </w:p>
    <w:p w14:paraId="650A00F8" w14:textId="126CE5AE" w:rsidR="00442C80" w:rsidRDefault="000E0CAF" w:rsidP="003D2AAC">
      <w:pPr>
        <w:pStyle w:val="Rubrik3"/>
      </w:pPr>
      <w:r w:rsidRPr="00751558">
        <w:lastRenderedPageBreak/>
        <w:t>MAS</w:t>
      </w:r>
      <w:r w:rsidR="00442C80">
        <w:t xml:space="preserve"> (Medicinskt Ansvarig Sjuksköterska)</w:t>
      </w:r>
      <w:r w:rsidRPr="00751558">
        <w:t xml:space="preserve"> </w:t>
      </w:r>
      <w:r w:rsidR="00BE0246">
        <w:t>och MAR (Medicinskt Ansvarig Rehabilitering)</w:t>
      </w:r>
    </w:p>
    <w:p w14:paraId="19BA253D" w14:textId="2065F94B" w:rsidR="00BE0246" w:rsidRDefault="00BE0246" w:rsidP="00C77FEE">
      <w:r>
        <w:t xml:space="preserve">I den kommunala hälso- och sjukvården måste det finnas en eller flera MAS. För verksamheter som </w:t>
      </w:r>
      <w:r w:rsidR="00FF7937">
        <w:t>arbet</w:t>
      </w:r>
      <w:r>
        <w:t xml:space="preserve">ar med rehabilitering kan det </w:t>
      </w:r>
      <w:r w:rsidR="00CC5D01">
        <w:t>i stället</w:t>
      </w:r>
      <w:r>
        <w:t xml:space="preserve"> finnas en arbetsterapeut, fysioterapeut eller sjukgym</w:t>
      </w:r>
      <w:r w:rsidR="00CC5D01">
        <w:softHyphen/>
      </w:r>
      <w:r>
        <w:t>nast som är MAR.</w:t>
      </w:r>
    </w:p>
    <w:p w14:paraId="1B6AD46D" w14:textId="2C9612E1" w:rsidR="000E0CAF" w:rsidRPr="00751558" w:rsidRDefault="000E0CAF" w:rsidP="000E0CAF">
      <w:r w:rsidRPr="00751558">
        <w:t>MAS</w:t>
      </w:r>
      <w:r w:rsidR="005F183B">
        <w:t>/MAR</w:t>
      </w:r>
      <w:r w:rsidRPr="00751558">
        <w:t xml:space="preserve"> har ett lagstadgat ansvar enligt Hälso- och sjukvårdslagen för att hög patientsäkerhet och god kvalitet tillgodoses i vården. </w:t>
      </w:r>
      <w:r w:rsidR="005E0725">
        <w:t>MAS ansvarar för säker och ändamålsenlig hälso- och sjuk</w:t>
      </w:r>
      <w:r w:rsidR="000540C2">
        <w:softHyphen/>
      </w:r>
      <w:r w:rsidR="005E0725">
        <w:t xml:space="preserve">vård </w:t>
      </w:r>
      <w:r w:rsidR="00304E2E">
        <w:t>av god kvalitet.</w:t>
      </w:r>
    </w:p>
    <w:p w14:paraId="6C641C5B" w14:textId="154234E1" w:rsidR="000E0CAF" w:rsidRPr="00751558" w:rsidRDefault="00442C80" w:rsidP="00636AF2">
      <w:pPr>
        <w:pStyle w:val="Rubrik4"/>
      </w:pPr>
      <w:r>
        <w:t xml:space="preserve">MAS </w:t>
      </w:r>
      <w:r w:rsidR="00BE0246">
        <w:t xml:space="preserve">och MAR har ett särskilt medicinskt </w:t>
      </w:r>
      <w:r>
        <w:t>ansvar för att</w:t>
      </w:r>
    </w:p>
    <w:p w14:paraId="56CE59A1" w14:textId="77777777" w:rsidR="00BE0246" w:rsidRDefault="00BE0246" w:rsidP="00BE0246">
      <w:pPr>
        <w:pStyle w:val="Liststycke"/>
      </w:pPr>
      <w:r>
        <w:t>patienten får en säker och ändamålsenlig hälso- och sjukvård av god kvalitet</w:t>
      </w:r>
    </w:p>
    <w:p w14:paraId="455167AE" w14:textId="77777777" w:rsidR="00BE0246" w:rsidRDefault="00BE0246" w:rsidP="00BE0246">
      <w:pPr>
        <w:pStyle w:val="Liststycke"/>
      </w:pPr>
      <w:r>
        <w:t>det finns rutiner för att kontakta läkare och annan hälso- och sjukvårdspersonal vid behov</w:t>
      </w:r>
    </w:p>
    <w:p w14:paraId="5F035128" w14:textId="77777777" w:rsidR="00BE0246" w:rsidRDefault="00BE0246" w:rsidP="00BE0246">
      <w:pPr>
        <w:pStyle w:val="Liststycke"/>
      </w:pPr>
      <w:r>
        <w:t>patienten får den hälso- och sjukvård läkaren har bestämt</w:t>
      </w:r>
    </w:p>
    <w:p w14:paraId="1D4D484B" w14:textId="77777777" w:rsidR="00BE0246" w:rsidRDefault="00BE0246" w:rsidP="00BE0246">
      <w:pPr>
        <w:pStyle w:val="Liststycke"/>
      </w:pPr>
      <w:r>
        <w:t>rutinerna för läkemedelshantering är säkra</w:t>
      </w:r>
    </w:p>
    <w:p w14:paraId="38DB3A24" w14:textId="77777777" w:rsidR="00BE0246" w:rsidRDefault="00BE0246" w:rsidP="00BE0246">
      <w:pPr>
        <w:pStyle w:val="Liststycke"/>
      </w:pPr>
      <w:r>
        <w:t>besluten om delegering är patientsäkra</w:t>
      </w:r>
    </w:p>
    <w:p w14:paraId="4D524933" w14:textId="77777777" w:rsidR="00BE0246" w:rsidRDefault="00BE0246" w:rsidP="00BE0246">
      <w:pPr>
        <w:pStyle w:val="Liststycke"/>
      </w:pPr>
      <w:r>
        <w:t>patientjournaler förs</w:t>
      </w:r>
    </w:p>
    <w:p w14:paraId="68CF065D" w14:textId="77777777" w:rsidR="00BE0246" w:rsidRDefault="00BE0246" w:rsidP="003D2AAC">
      <w:pPr>
        <w:pStyle w:val="Liststycke"/>
        <w:spacing w:after="240"/>
      </w:pPr>
      <w:r>
        <w:t>anmälan görs till kommunal nämnd om en patient utsatts för allvarlig skada eller sjukdom i samband med vård och behandling eller utsatts för risk för det.</w:t>
      </w:r>
    </w:p>
    <w:p w14:paraId="6BB2DA39" w14:textId="19D9522F" w:rsidR="00106C29" w:rsidRDefault="00106C29" w:rsidP="003D2AAC">
      <w:pPr>
        <w:pStyle w:val="Rubrik3"/>
      </w:pPr>
      <w:r>
        <w:t>Legitimerad personal</w:t>
      </w:r>
    </w:p>
    <w:p w14:paraId="5F4A38E6" w14:textId="2CC3B992" w:rsidR="003E3B5B" w:rsidRPr="00106C29" w:rsidRDefault="003E3B5B" w:rsidP="003D2AAC">
      <w:pPr>
        <w:pStyle w:val="Rubrik3"/>
      </w:pPr>
      <w:r w:rsidRPr="00106C29">
        <w:t>Sjuksköterska</w:t>
      </w:r>
    </w:p>
    <w:p w14:paraId="3D75C485" w14:textId="77777777" w:rsidR="003E3B5B" w:rsidRPr="00751558" w:rsidRDefault="003E3B5B" w:rsidP="003E3B5B">
      <w:r w:rsidRPr="00751558">
        <w:t>I sjuksköterskans</w:t>
      </w:r>
      <w:r>
        <w:t xml:space="preserve"> </w:t>
      </w:r>
      <w:r w:rsidRPr="00751558">
        <w:t xml:space="preserve">yrkesansvar ligger att utföra givna ordinationer och att utifrån egen kompetens och erfarenhet bedöma vårdtagarens tillstånd, vidta lämpliga åtgärder och kalla på expertis när så erfordras. Flera yrkeskategorier har utbildning i allmän omvårdnad, sjuksköterskan har dessutom en kvalificerad utbildning i specifik omvårdnad. </w:t>
      </w:r>
    </w:p>
    <w:p w14:paraId="6A00EA8C" w14:textId="77777777" w:rsidR="003E3B5B" w:rsidRPr="00751558" w:rsidRDefault="003E3B5B" w:rsidP="003E3B5B">
      <w:pPr>
        <w:pStyle w:val="Rubrik4"/>
      </w:pPr>
      <w:r w:rsidRPr="00751558">
        <w:t>Sjuksköterskans arbet</w:t>
      </w:r>
      <w:r>
        <w:t>e</w:t>
      </w:r>
      <w:r w:rsidRPr="00751558">
        <w:t xml:space="preserve"> kan indelas i fem </w:t>
      </w:r>
      <w:r>
        <w:t>områden</w:t>
      </w:r>
      <w:r w:rsidRPr="00751558">
        <w:t xml:space="preserve">: </w:t>
      </w:r>
    </w:p>
    <w:p w14:paraId="4032DA98" w14:textId="77777777" w:rsidR="003E3B5B" w:rsidRPr="00751558" w:rsidRDefault="003E3B5B" w:rsidP="003E3B5B">
      <w:pPr>
        <w:pStyle w:val="Liststycke"/>
      </w:pPr>
      <w:r w:rsidRPr="00751558">
        <w:t>omvårdnad</w:t>
      </w:r>
    </w:p>
    <w:p w14:paraId="79F8DBF9" w14:textId="77777777" w:rsidR="003E3B5B" w:rsidRPr="00751558" w:rsidRDefault="003E3B5B" w:rsidP="003E3B5B">
      <w:pPr>
        <w:pStyle w:val="Liststycke"/>
      </w:pPr>
      <w:r w:rsidRPr="00751558">
        <w:t xml:space="preserve">hälsofrämjande och förebyggande </w:t>
      </w:r>
      <w:r>
        <w:t>arbete</w:t>
      </w:r>
      <w:r w:rsidRPr="00751558">
        <w:t xml:space="preserve"> </w:t>
      </w:r>
    </w:p>
    <w:p w14:paraId="5B1BC8BB" w14:textId="77777777" w:rsidR="003E3B5B" w:rsidRPr="00751558" w:rsidRDefault="003E3B5B" w:rsidP="003E3B5B">
      <w:pPr>
        <w:pStyle w:val="Liststycke"/>
      </w:pPr>
      <w:r w:rsidRPr="00751558">
        <w:t xml:space="preserve">planering och ledning </w:t>
      </w:r>
    </w:p>
    <w:p w14:paraId="53F08FB7" w14:textId="77777777" w:rsidR="003E3B5B" w:rsidRPr="00751558" w:rsidRDefault="003E3B5B" w:rsidP="003E3B5B">
      <w:pPr>
        <w:pStyle w:val="Liststycke"/>
      </w:pPr>
      <w:r w:rsidRPr="00751558">
        <w:t xml:space="preserve">undervisning </w:t>
      </w:r>
    </w:p>
    <w:p w14:paraId="4EC63AE4" w14:textId="77777777" w:rsidR="003E3B5B" w:rsidRDefault="003E3B5B" w:rsidP="003E3B5B">
      <w:pPr>
        <w:pStyle w:val="Liststycke"/>
        <w:spacing w:after="240"/>
      </w:pPr>
      <w:r w:rsidRPr="00751558">
        <w:t>utvecklingsarbete inklusive kvalitetssäkring</w:t>
      </w:r>
      <w:r>
        <w:t>.</w:t>
      </w:r>
    </w:p>
    <w:p w14:paraId="25CE2DBF" w14:textId="77777777" w:rsidR="003E3B5B" w:rsidRPr="00751558" w:rsidRDefault="003E3B5B" w:rsidP="003E3B5B">
      <w:pPr>
        <w:spacing w:after="240"/>
      </w:pPr>
      <w:r w:rsidRPr="00751558">
        <w:t xml:space="preserve">I omvårdnadsprocessen ingår bedömning, analys, planering, genomförande och utvärdering av vården, vilket tydliggörs i vårdplanen. </w:t>
      </w:r>
    </w:p>
    <w:p w14:paraId="71BDC7F5" w14:textId="77777777" w:rsidR="003E3B5B" w:rsidRPr="00751558" w:rsidRDefault="003E3B5B" w:rsidP="003E3B5B">
      <w:r w:rsidRPr="00751558">
        <w:t xml:space="preserve">Sjuksköterskan </w:t>
      </w:r>
      <w:r>
        <w:t>har</w:t>
      </w:r>
      <w:r w:rsidRPr="00751558">
        <w:t xml:space="preserve"> en samordnande roll i omvårdnadsarbetet. </w:t>
      </w:r>
    </w:p>
    <w:p w14:paraId="18ACFE76" w14:textId="77777777" w:rsidR="003E3B5B" w:rsidRPr="00751558" w:rsidRDefault="003E3B5B" w:rsidP="003E3B5B">
      <w:pPr>
        <w:pStyle w:val="Rubrik4"/>
      </w:pPr>
      <w:r w:rsidRPr="00751558">
        <w:t xml:space="preserve">Förskrivning </w:t>
      </w:r>
    </w:p>
    <w:p w14:paraId="3FAAC378" w14:textId="145EFB23" w:rsidR="003E3B5B" w:rsidRPr="00751558" w:rsidRDefault="003E3B5B" w:rsidP="003E3B5B">
      <w:r w:rsidRPr="00751558">
        <w:t xml:space="preserve">Sjuksköterska som genomgått adekvat utbildning har rätt att förskriva </w:t>
      </w:r>
      <w:r w:rsidR="00E6667A">
        <w:t xml:space="preserve">bland annat </w:t>
      </w:r>
      <w:r w:rsidRPr="00751558">
        <w:t>inkontinens</w:t>
      </w:r>
      <w:r w:rsidR="000540C2">
        <w:softHyphen/>
      </w:r>
      <w:r w:rsidRPr="00751558">
        <w:t>hjälpmedel och</w:t>
      </w:r>
      <w:r>
        <w:t xml:space="preserve"> </w:t>
      </w:r>
      <w:r w:rsidRPr="00751558">
        <w:t xml:space="preserve">/eller vissa läkemedel. </w:t>
      </w:r>
    </w:p>
    <w:p w14:paraId="4E82C5CD" w14:textId="77777777" w:rsidR="003D2AAC" w:rsidRDefault="003D2AAC">
      <w:pPr>
        <w:shd w:val="clear" w:color="auto" w:fill="auto"/>
        <w:spacing w:after="160" w:line="259" w:lineRule="auto"/>
        <w:rPr>
          <w:rFonts w:ascii="Source Sans Pro Light" w:hAnsi="Source Sans Pro Light" w:cs="Calibri"/>
          <w:color w:val="000000"/>
          <w:sz w:val="30"/>
          <w:szCs w:val="30"/>
        </w:rPr>
      </w:pPr>
      <w:r>
        <w:rPr>
          <w:b/>
          <w:bCs/>
        </w:rPr>
        <w:br w:type="page"/>
      </w:r>
    </w:p>
    <w:p w14:paraId="00E14033" w14:textId="12AB3E54" w:rsidR="00106C29" w:rsidRPr="00106C29" w:rsidRDefault="00106C29" w:rsidP="003D2AAC">
      <w:pPr>
        <w:pStyle w:val="Rubrik3"/>
      </w:pPr>
      <w:r w:rsidRPr="00106C29">
        <w:lastRenderedPageBreak/>
        <w:t xml:space="preserve">Fysioterapeut </w:t>
      </w:r>
    </w:p>
    <w:p w14:paraId="5C6895FB" w14:textId="3EFA2398" w:rsidR="00106C29" w:rsidRDefault="00106C29" w:rsidP="00106C29">
      <w:pPr>
        <w:tabs>
          <w:tab w:val="left" w:pos="2835"/>
        </w:tabs>
      </w:pPr>
      <w:r>
        <w:t>Fysioterapeut (FT) ansvarar för att bedöma behov av rehabilitering och habilitering för att undvika lidande och öka hälsa. FT utgår från fysioterapiprocessen för att utreda funktionsförutsättning, förmåga och -beteende (ADL) för en samlad bild av funktionstillståndet/diagnos. Genom profes</w:t>
      </w:r>
      <w:r w:rsidR="00CC5D01">
        <w:softHyphen/>
      </w:r>
      <w:r>
        <w:t>sionell kompetens och erfarenhet vidta lämpliga behandlingsåtgärder och kalla på expertis när så erfordras. Fysioterapeuten har en kvalificerad utbildning i medicinsk rehabilitering och habilite</w:t>
      </w:r>
      <w:r w:rsidR="00CC5D01">
        <w:softHyphen/>
      </w:r>
      <w:r>
        <w:t xml:space="preserve">ring. </w:t>
      </w:r>
    </w:p>
    <w:p w14:paraId="334E9387" w14:textId="77777777" w:rsidR="00106C29" w:rsidRDefault="00106C29" w:rsidP="00106C29">
      <w:pPr>
        <w:pStyle w:val="Rubrik4"/>
      </w:pPr>
      <w:r>
        <w:t xml:space="preserve">Fysioterapeuten arbete kan indelas i fler områden: </w:t>
      </w:r>
    </w:p>
    <w:p w14:paraId="687E8313" w14:textId="05652213" w:rsidR="00106C29" w:rsidRDefault="00106C29" w:rsidP="00106C29">
      <w:pPr>
        <w:pStyle w:val="Liststycke"/>
        <w:numPr>
          <w:ilvl w:val="0"/>
          <w:numId w:val="24"/>
        </w:numPr>
        <w:ind w:left="567" w:hanging="357"/>
      </w:pPr>
      <w:r>
        <w:t>rehabilitering, habilitering, korrigerande och kompenserande struktur- och funktionsträning inklusive hjälpmedel</w:t>
      </w:r>
    </w:p>
    <w:p w14:paraId="5877525B" w14:textId="77777777" w:rsidR="00106C29" w:rsidRDefault="00106C29" w:rsidP="00106C29">
      <w:pPr>
        <w:pStyle w:val="Liststycke"/>
        <w:numPr>
          <w:ilvl w:val="0"/>
          <w:numId w:val="24"/>
        </w:numPr>
        <w:ind w:left="567" w:hanging="357"/>
      </w:pPr>
      <w:r>
        <w:t xml:space="preserve">hälsofrämjande och förebyggande arbete </w:t>
      </w:r>
    </w:p>
    <w:p w14:paraId="749F60D2" w14:textId="77777777" w:rsidR="00106C29" w:rsidRDefault="00106C29" w:rsidP="00106C29">
      <w:pPr>
        <w:pStyle w:val="Liststycke"/>
        <w:numPr>
          <w:ilvl w:val="0"/>
          <w:numId w:val="24"/>
        </w:numPr>
        <w:ind w:left="567" w:hanging="357"/>
      </w:pPr>
      <w:r>
        <w:t xml:space="preserve">planering och ledning </w:t>
      </w:r>
    </w:p>
    <w:p w14:paraId="21524A7B" w14:textId="77777777" w:rsidR="00106C29" w:rsidRDefault="00106C29" w:rsidP="00106C29">
      <w:pPr>
        <w:pStyle w:val="Liststycke"/>
        <w:numPr>
          <w:ilvl w:val="0"/>
          <w:numId w:val="24"/>
        </w:numPr>
        <w:ind w:left="567" w:hanging="357"/>
      </w:pPr>
      <w:r>
        <w:t xml:space="preserve">handledning och undervisning </w:t>
      </w:r>
    </w:p>
    <w:p w14:paraId="6D0023A0" w14:textId="77777777" w:rsidR="00106C29" w:rsidRDefault="00106C29" w:rsidP="00106C29">
      <w:pPr>
        <w:pStyle w:val="Liststycke"/>
        <w:numPr>
          <w:ilvl w:val="0"/>
          <w:numId w:val="24"/>
        </w:numPr>
        <w:spacing w:after="240"/>
        <w:ind w:left="567" w:hanging="357"/>
      </w:pPr>
      <w:r>
        <w:t>utvecklingsarbete inklusive kvalitetssäkring.</w:t>
      </w:r>
    </w:p>
    <w:p w14:paraId="3963B440" w14:textId="30AFBAF2" w:rsidR="00106C29" w:rsidRDefault="00106C29" w:rsidP="00106C29">
      <w:pPr>
        <w:spacing w:after="240"/>
      </w:pPr>
      <w:r>
        <w:t>I fysioterapiprocessen är den enskildes delaktighet central i undersökning, utredning, analys, be</w:t>
      </w:r>
      <w:r w:rsidR="000540C2">
        <w:softHyphen/>
      </w:r>
      <w:r>
        <w:t>dömning, planering, genomförande och utvärdering av rehabilitering, vilket tydliggörs i vård-/</w:t>
      </w:r>
      <w:proofErr w:type="spellStart"/>
      <w:r>
        <w:t>re</w:t>
      </w:r>
      <w:r w:rsidR="000540C2">
        <w:softHyphen/>
      </w:r>
      <w:r>
        <w:t>habplanen</w:t>
      </w:r>
      <w:proofErr w:type="spellEnd"/>
      <w:r>
        <w:t xml:space="preserve">. </w:t>
      </w:r>
    </w:p>
    <w:p w14:paraId="4106D04B" w14:textId="60A39933" w:rsidR="00106C29" w:rsidRDefault="00106C29" w:rsidP="00106C29">
      <w:r>
        <w:t>Fysioterapeuten leder tillsammans med arbetsterapeuten rehabiliteringsarbetet inom sitt ansvars</w:t>
      </w:r>
      <w:r w:rsidR="000540C2">
        <w:softHyphen/>
      </w:r>
      <w:r>
        <w:t>område.</w:t>
      </w:r>
    </w:p>
    <w:p w14:paraId="3D71AD4E" w14:textId="77777777" w:rsidR="00106C29" w:rsidRDefault="00106C29" w:rsidP="00106C29">
      <w:pPr>
        <w:pStyle w:val="Rubrik4"/>
      </w:pPr>
      <w:r>
        <w:t xml:space="preserve">Förskrivning </w:t>
      </w:r>
    </w:p>
    <w:p w14:paraId="4D125DEE" w14:textId="77777777" w:rsidR="00106C29" w:rsidRDefault="00106C29" w:rsidP="00106C29">
      <w:r>
        <w:t>Fysioterapeuten förskriver hjälpmedel enligt förskrivningsprocessen.</w:t>
      </w:r>
    </w:p>
    <w:p w14:paraId="24CEAFDD" w14:textId="77777777" w:rsidR="00106C29" w:rsidRPr="00106C29" w:rsidRDefault="00106C29" w:rsidP="003D2AAC">
      <w:pPr>
        <w:pStyle w:val="Rubrik3"/>
      </w:pPr>
      <w:r w:rsidRPr="00106C29">
        <w:t xml:space="preserve">Arbetsterapeut </w:t>
      </w:r>
    </w:p>
    <w:p w14:paraId="283D654A" w14:textId="448C4FE2" w:rsidR="00106C29" w:rsidRDefault="00106C29" w:rsidP="00106C29">
      <w:pPr>
        <w:tabs>
          <w:tab w:val="left" w:pos="2835"/>
        </w:tabs>
      </w:pPr>
      <w:r>
        <w:t>Arbetsterapeut ansvarar för att bedöma behov av rehabilitering och utgår alltid utifrån den enskil</w:t>
      </w:r>
      <w:r w:rsidR="000540C2">
        <w:softHyphen/>
      </w:r>
      <w:r>
        <w:t>des behov i syfte att individen skall bibehålla en fungerade vardag. Arbetssättet utgår från arbets</w:t>
      </w:r>
      <w:r w:rsidR="000540C2">
        <w:softHyphen/>
      </w:r>
      <w:r>
        <w:t>terapiprocessen, som innebär att utreda, bedöma, planera, implementera åtgärder, utvärdera och följa upp aktivitetsförmåga. Utifrån arbetsterapeutens kompetens och erfarenhet vidtar denn</w:t>
      </w:r>
      <w:r w:rsidR="00C0440D">
        <w:t>e</w:t>
      </w:r>
      <w:r>
        <w:t xml:space="preserve"> lämpliga behandlingsåtgärder i dialog med den enskilde och kallar på expertis när så erfordras. För att stödja den enskilde och mildra begränsningar kan arbetsterapeuten genom sin kunskap och kompetens inom kognition skapa struktur och strategi till den enskilde.  Arbetsterapeut har en kvalificerad utbildning i medicinsk rehabilitering och habilitering. </w:t>
      </w:r>
    </w:p>
    <w:p w14:paraId="56637D9B" w14:textId="77777777" w:rsidR="00106C29" w:rsidRDefault="00106C29" w:rsidP="00106C29">
      <w:pPr>
        <w:pStyle w:val="Rubrik4"/>
      </w:pPr>
      <w:r>
        <w:t xml:space="preserve">Arbetsterapeutens arbete kan indelas i fler områden: </w:t>
      </w:r>
    </w:p>
    <w:p w14:paraId="41D68637" w14:textId="77777777" w:rsidR="00106C29" w:rsidRDefault="00106C29" w:rsidP="00106C29">
      <w:pPr>
        <w:pStyle w:val="Liststycke"/>
        <w:numPr>
          <w:ilvl w:val="0"/>
          <w:numId w:val="24"/>
        </w:numPr>
        <w:adjustRightInd/>
        <w:ind w:left="567" w:hanging="357"/>
      </w:pPr>
      <w:r>
        <w:t>rehabilitering, habilitering, aktivitetsträning inklusive hjälpmedel</w:t>
      </w:r>
    </w:p>
    <w:p w14:paraId="5DE7BCD4" w14:textId="7932B573" w:rsidR="00106C29" w:rsidRDefault="00781902" w:rsidP="00106C29">
      <w:pPr>
        <w:pStyle w:val="Liststycke"/>
        <w:numPr>
          <w:ilvl w:val="0"/>
          <w:numId w:val="24"/>
        </w:numPr>
        <w:adjustRightInd/>
        <w:ind w:left="567" w:hanging="357"/>
      </w:pPr>
      <w:r>
        <w:t>p</w:t>
      </w:r>
      <w:r w:rsidR="00106C29">
        <w:t>ersonlig ADL, instrumentell ADL, boende, fritid och arbete</w:t>
      </w:r>
    </w:p>
    <w:p w14:paraId="1E43EA7B" w14:textId="77777777" w:rsidR="00106C29" w:rsidRDefault="00106C29" w:rsidP="00106C29">
      <w:pPr>
        <w:pStyle w:val="Liststycke"/>
        <w:numPr>
          <w:ilvl w:val="0"/>
          <w:numId w:val="24"/>
        </w:numPr>
        <w:adjustRightInd/>
        <w:ind w:left="567" w:hanging="357"/>
      </w:pPr>
      <w:r>
        <w:t xml:space="preserve">hälsofrämjande och förebyggande arbete </w:t>
      </w:r>
    </w:p>
    <w:p w14:paraId="2E8745E1" w14:textId="77777777" w:rsidR="00106C29" w:rsidRDefault="00106C29" w:rsidP="00106C29">
      <w:pPr>
        <w:pStyle w:val="Liststycke"/>
        <w:numPr>
          <w:ilvl w:val="0"/>
          <w:numId w:val="24"/>
        </w:numPr>
        <w:adjustRightInd/>
        <w:ind w:left="567" w:hanging="357"/>
      </w:pPr>
      <w:r>
        <w:t xml:space="preserve">planering och ledning </w:t>
      </w:r>
    </w:p>
    <w:p w14:paraId="1690905F" w14:textId="77777777" w:rsidR="00106C29" w:rsidRDefault="00106C29" w:rsidP="00106C29">
      <w:pPr>
        <w:pStyle w:val="Liststycke"/>
        <w:numPr>
          <w:ilvl w:val="0"/>
          <w:numId w:val="24"/>
        </w:numPr>
        <w:adjustRightInd/>
        <w:ind w:left="567" w:hanging="357"/>
      </w:pPr>
      <w:r>
        <w:t xml:space="preserve">handledning och undervisning </w:t>
      </w:r>
    </w:p>
    <w:p w14:paraId="42FF58DD" w14:textId="77777777" w:rsidR="00106C29" w:rsidRDefault="00106C29" w:rsidP="00106C29">
      <w:pPr>
        <w:pStyle w:val="Liststycke"/>
        <w:numPr>
          <w:ilvl w:val="0"/>
          <w:numId w:val="24"/>
        </w:numPr>
        <w:adjustRightInd/>
        <w:spacing w:after="240"/>
        <w:ind w:left="567" w:hanging="357"/>
      </w:pPr>
      <w:r>
        <w:t>utvecklingsarbete inklusive kvalitetssäkring.</w:t>
      </w:r>
    </w:p>
    <w:p w14:paraId="5900F3A5" w14:textId="28775D31" w:rsidR="00106C29" w:rsidRDefault="00106C29" w:rsidP="00106C29">
      <w:r>
        <w:t>Arbetsterapeuten leder tillsammans med fysioterapeuten rehabiliteringsarbetet inom sitt ansvars</w:t>
      </w:r>
      <w:r w:rsidR="00CC5D01">
        <w:softHyphen/>
      </w:r>
      <w:r>
        <w:t>område.</w:t>
      </w:r>
    </w:p>
    <w:p w14:paraId="148FE739" w14:textId="77777777" w:rsidR="00106C29" w:rsidRDefault="00106C29" w:rsidP="00106C29">
      <w:pPr>
        <w:pStyle w:val="Rubrik4"/>
      </w:pPr>
      <w:r>
        <w:lastRenderedPageBreak/>
        <w:t xml:space="preserve">Förskrivning </w:t>
      </w:r>
    </w:p>
    <w:p w14:paraId="6FA626DB" w14:textId="77777777" w:rsidR="00106C29" w:rsidRDefault="00106C29" w:rsidP="00106C29">
      <w:r>
        <w:t>Arbetsterapeuten förskriver hjälpmedel enligt förskrivningsprocessen.</w:t>
      </w:r>
    </w:p>
    <w:p w14:paraId="1BAA26CA" w14:textId="77777777" w:rsidR="003E3B5B" w:rsidRDefault="003E3B5B" w:rsidP="003D2AAC">
      <w:pPr>
        <w:pStyle w:val="Rubrik3"/>
      </w:pPr>
      <w:r w:rsidRPr="00751558">
        <w:t xml:space="preserve">Hjälpmedel </w:t>
      </w:r>
    </w:p>
    <w:p w14:paraId="699EC31C" w14:textId="7439B24D" w:rsidR="003E3B5B" w:rsidRDefault="003E3B5B" w:rsidP="003E3B5B">
      <w:r w:rsidRPr="00751558">
        <w:t>Förskrivning av hjälpmedel kan ske av den eller de som har vederbörlig kompetens för ändamålet. Den som förskriver hjälpmedel svarar för att patienten eller vid behov omvårdnads-/omsorgsper</w:t>
      </w:r>
      <w:r>
        <w:softHyphen/>
      </w:r>
      <w:r w:rsidRPr="00751558">
        <w:t>sonalen, kan använda och hantera hjälpmedlet på rätt sätt.</w:t>
      </w:r>
    </w:p>
    <w:p w14:paraId="38C9497F" w14:textId="770E3B61" w:rsidR="00442C80" w:rsidRDefault="00442C80" w:rsidP="003D2AAC">
      <w:pPr>
        <w:pStyle w:val="Rubrik3"/>
      </w:pPr>
      <w:r>
        <w:t>Hälso- och sjukvårdspersonal</w:t>
      </w:r>
    </w:p>
    <w:p w14:paraId="492E8A07" w14:textId="2968085F" w:rsidR="000E0CAF" w:rsidRPr="00751558" w:rsidRDefault="00A83AC3" w:rsidP="000E0CAF">
      <w:r>
        <w:t>Omvårdnadspersonal som fått delegering bär själv ansvaret för hur han eller hon fullgör arbets</w:t>
      </w:r>
      <w:r w:rsidR="00781902">
        <w:softHyphen/>
      </w:r>
      <w:r>
        <w:t xml:space="preserve">uppgiften. </w:t>
      </w:r>
    </w:p>
    <w:p w14:paraId="3F89E02C" w14:textId="6965FCF2" w:rsidR="00C63198" w:rsidRDefault="00C63198" w:rsidP="00636AF2">
      <w:pPr>
        <w:pStyle w:val="Rubrik4"/>
      </w:pPr>
      <w:r>
        <w:t>All hälso- och sjukvårdspersonal ansvarar för</w:t>
      </w:r>
    </w:p>
    <w:p w14:paraId="49E8C48B" w14:textId="03545C98" w:rsidR="000E0CAF" w:rsidRPr="00751558" w:rsidRDefault="00471B20" w:rsidP="000F0BF3">
      <w:pPr>
        <w:pStyle w:val="Liststycke"/>
      </w:pPr>
      <w:r>
        <w:t xml:space="preserve">att </w:t>
      </w:r>
      <w:r w:rsidR="000E0CAF" w:rsidRPr="00751558">
        <w:t xml:space="preserve">all vård och behandling sker enligt vetenskap och beprövad erfarenhet </w:t>
      </w:r>
    </w:p>
    <w:p w14:paraId="01C8F4C6" w14:textId="72507E1E" w:rsidR="000E0CAF" w:rsidRPr="00751558" w:rsidRDefault="00471B20" w:rsidP="000F0BF3">
      <w:pPr>
        <w:pStyle w:val="Liststycke"/>
      </w:pPr>
      <w:r>
        <w:t xml:space="preserve">att </w:t>
      </w:r>
      <w:r w:rsidR="000E0CAF" w:rsidRPr="00751558">
        <w:t xml:space="preserve">arbeta efter de rutiner och riktlinjer som fastställts av </w:t>
      </w:r>
      <w:r w:rsidR="00052DC5">
        <w:t>MAS</w:t>
      </w:r>
      <w:r w:rsidR="000E0CAF" w:rsidRPr="00751558">
        <w:t xml:space="preserve"> eller verksamhetschef </w:t>
      </w:r>
    </w:p>
    <w:p w14:paraId="1562EF1A" w14:textId="6DF1D4EC" w:rsidR="000E0CAF" w:rsidRPr="00751558" w:rsidRDefault="000E0CAF" w:rsidP="000F0BF3">
      <w:pPr>
        <w:pStyle w:val="Liststycke"/>
      </w:pPr>
      <w:r w:rsidRPr="00751558">
        <w:t xml:space="preserve">hur han eller hon fullgör sina arbetsuppgifter </w:t>
      </w:r>
    </w:p>
    <w:p w14:paraId="0F7B8182" w14:textId="0D504D38" w:rsidR="000E0CAF" w:rsidRPr="00751558" w:rsidRDefault="000E0CAF" w:rsidP="000F0BF3">
      <w:pPr>
        <w:pStyle w:val="Liststycke"/>
      </w:pPr>
      <w:r w:rsidRPr="00751558">
        <w:t>att vara väl förtrogen med lagar, förordningar, föreskrifter och allmänna råd samt lokala an</w:t>
      </w:r>
      <w:r w:rsidR="00781902">
        <w:softHyphen/>
      </w:r>
      <w:r w:rsidRPr="00751558">
        <w:t xml:space="preserve">visningar som gäller för verksamheten </w:t>
      </w:r>
    </w:p>
    <w:p w14:paraId="1024002B" w14:textId="3DBBB137" w:rsidR="000E0CAF" w:rsidRPr="00751558" w:rsidRDefault="000E0CAF" w:rsidP="000F0BF3">
      <w:pPr>
        <w:pStyle w:val="Liststycke"/>
      </w:pPr>
      <w:r w:rsidRPr="00751558">
        <w:t>att rapportera avvikelser i hälso- och sjukvården</w:t>
      </w:r>
    </w:p>
    <w:p w14:paraId="56393522" w14:textId="2EEF6EDD" w:rsidR="00A83AC3" w:rsidRDefault="000E0CAF" w:rsidP="00106C29">
      <w:pPr>
        <w:pStyle w:val="Liststycke"/>
      </w:pPr>
      <w:r w:rsidRPr="00751558">
        <w:t>att medverka i kvalitetsutvecklingsarbete såsom framtagande, utprovning och vidareutveck</w:t>
      </w:r>
      <w:r w:rsidR="00B17430">
        <w:softHyphen/>
      </w:r>
      <w:r w:rsidRPr="00751558">
        <w:t>ling av rutiner och metoder</w:t>
      </w:r>
    </w:p>
    <w:p w14:paraId="5E74E3F3" w14:textId="77777777" w:rsidR="00A83AC3" w:rsidRDefault="000E0CAF" w:rsidP="00106C29">
      <w:pPr>
        <w:pStyle w:val="Liststycke"/>
      </w:pPr>
      <w:r w:rsidRPr="00751558">
        <w:t>risk- och avvikelsehantering samt</w:t>
      </w:r>
    </w:p>
    <w:p w14:paraId="50271DFA" w14:textId="0959D289" w:rsidR="000E0CAF" w:rsidRDefault="000E0CAF" w:rsidP="000F0BF3">
      <w:pPr>
        <w:pStyle w:val="Liststycke"/>
        <w:spacing w:after="240"/>
      </w:pPr>
      <w:r w:rsidRPr="00751558">
        <w:t xml:space="preserve"> uppföljning av mål och resul</w:t>
      </w:r>
      <w:r w:rsidR="00B17430">
        <w:softHyphen/>
      </w:r>
      <w:r w:rsidRPr="00751558">
        <w:t xml:space="preserve">tat i verksamheten. </w:t>
      </w:r>
    </w:p>
    <w:p w14:paraId="554B7D25" w14:textId="4EB58832" w:rsidR="003E3B5B" w:rsidRPr="00751558" w:rsidRDefault="003E3B5B" w:rsidP="003E3B5B">
      <w:pPr>
        <w:pStyle w:val="Rubrik2"/>
      </w:pPr>
      <w:r>
        <w:t xml:space="preserve">Befattningar som styrs av </w:t>
      </w:r>
      <w:r w:rsidR="00E6667A">
        <w:t xml:space="preserve">andra </w:t>
      </w:r>
      <w:r>
        <w:t>lagar och författ</w:t>
      </w:r>
      <w:r w:rsidR="003D2AAC">
        <w:softHyphen/>
      </w:r>
      <w:r>
        <w:t>ningar</w:t>
      </w:r>
    </w:p>
    <w:p w14:paraId="52EA775F" w14:textId="6B00A606" w:rsidR="003E3B5B" w:rsidRPr="003D2AAC" w:rsidRDefault="003E3B5B" w:rsidP="003D2AAC">
      <w:pPr>
        <w:pStyle w:val="Rubrik3"/>
      </w:pPr>
      <w:r w:rsidRPr="003D2AAC">
        <w:t>Enhetschef</w:t>
      </w:r>
    </w:p>
    <w:p w14:paraId="07F26822" w14:textId="77777777" w:rsidR="003E3B5B" w:rsidRPr="00751558" w:rsidRDefault="003E3B5B" w:rsidP="003E3B5B">
      <w:pPr>
        <w:pStyle w:val="Rubrik4"/>
      </w:pPr>
      <w:r w:rsidRPr="00471B20">
        <w:t>Enhetschef ansvarar</w:t>
      </w:r>
      <w:r w:rsidRPr="00751558">
        <w:t xml:space="preserve"> för att </w:t>
      </w:r>
    </w:p>
    <w:p w14:paraId="7991940D" w14:textId="18A81EC7" w:rsidR="003E3B5B" w:rsidRPr="00751558" w:rsidRDefault="003E3B5B" w:rsidP="003E3B5B">
      <w:pPr>
        <w:pStyle w:val="Liststycke"/>
      </w:pPr>
      <w:r w:rsidRPr="00751558">
        <w:t xml:space="preserve">de rutiner och riktlinjer som verksamhetschef och </w:t>
      </w:r>
      <w:r>
        <w:t>MAS</w:t>
      </w:r>
      <w:r w:rsidRPr="00751558">
        <w:t xml:space="preserve"> fastställt, är väl kända i verksamhe</w:t>
      </w:r>
      <w:r>
        <w:softHyphen/>
      </w:r>
      <w:r w:rsidRPr="00751558">
        <w:t>ten</w:t>
      </w:r>
      <w:r w:rsidR="00E6667A">
        <w:t xml:space="preserve"> och efterlevs</w:t>
      </w:r>
      <w:r w:rsidRPr="00751558">
        <w:t xml:space="preserve">. </w:t>
      </w:r>
    </w:p>
    <w:p w14:paraId="60E99D4C" w14:textId="77777777" w:rsidR="003E3B5B" w:rsidRPr="00751558" w:rsidRDefault="003E3B5B" w:rsidP="003E3B5B">
      <w:pPr>
        <w:pStyle w:val="Liststycke"/>
      </w:pPr>
      <w:r w:rsidRPr="00751558">
        <w:t>ny personal får den introduktion som krävs för att utföra sina hälso- och sjukvårdsuppgifter</w:t>
      </w:r>
    </w:p>
    <w:p w14:paraId="7D446012" w14:textId="5CAF04E8" w:rsidR="003E3B5B" w:rsidRPr="00751558" w:rsidRDefault="003E3B5B" w:rsidP="003E3B5B">
      <w:pPr>
        <w:pStyle w:val="Liststycke"/>
      </w:pPr>
      <w:r w:rsidRPr="00751558">
        <w:t>tillse att personal har åtkomst till nödvändig information och dokumentation avseende häl</w:t>
      </w:r>
      <w:r w:rsidR="00781902">
        <w:softHyphen/>
      </w:r>
      <w:r w:rsidRPr="00751558">
        <w:t xml:space="preserve">so- och sjukvård </w:t>
      </w:r>
    </w:p>
    <w:p w14:paraId="43268F38" w14:textId="71799E76" w:rsidR="003E3B5B" w:rsidRDefault="003E3B5B" w:rsidP="003E3B5B">
      <w:pPr>
        <w:pStyle w:val="Liststycke"/>
        <w:spacing w:after="240"/>
      </w:pPr>
      <w:r w:rsidRPr="00751558">
        <w:t xml:space="preserve">i samband med nyanställning av hälso- och sjukvårdspersonal samråda </w:t>
      </w:r>
      <w:r>
        <w:t>med MAS</w:t>
      </w:r>
      <w:r w:rsidRPr="00751558">
        <w:t xml:space="preserve">. </w:t>
      </w:r>
    </w:p>
    <w:p w14:paraId="61C114C5" w14:textId="67F79929" w:rsidR="003E3B5B" w:rsidRDefault="003E3B5B" w:rsidP="003D2AAC">
      <w:pPr>
        <w:pStyle w:val="Rubrik3"/>
      </w:pPr>
      <w:r>
        <w:t>Undersköterska/</w:t>
      </w:r>
      <w:r w:rsidRPr="003D2AAC">
        <w:t>vårdbiträde</w:t>
      </w:r>
      <w:r w:rsidR="00E6667A">
        <w:t>/rehabassistent</w:t>
      </w:r>
    </w:p>
    <w:p w14:paraId="59789C06" w14:textId="1E5EED94" w:rsidR="003E3B5B" w:rsidRDefault="003E3B5B" w:rsidP="003E3B5B">
      <w:r>
        <w:t xml:space="preserve">Yrkesroller som undersköterska och vårdbiträde regleras inte i lagtexter. </w:t>
      </w:r>
    </w:p>
    <w:p w14:paraId="0634CBCA" w14:textId="2427143F" w:rsidR="00636AF2" w:rsidRDefault="00002A6C" w:rsidP="00106C29">
      <w:r>
        <w:t>Observera att den person som har erhållit delegering för en hälso- och sjukvårdsuppgift jämställs med legitimerad personal för den delegerade arbetsuppgiften.</w:t>
      </w:r>
      <w:r w:rsidR="00636AF2">
        <w:br w:type="page"/>
      </w:r>
    </w:p>
    <w:tbl>
      <w:tblPr>
        <w:tblW w:w="9782" w:type="dxa"/>
        <w:tblInd w:w="-426" w:type="dxa"/>
        <w:tblBorders>
          <w:top w:val="nil"/>
          <w:left w:val="nil"/>
          <w:bottom w:val="nil"/>
          <w:right w:val="nil"/>
        </w:tblBorders>
        <w:tblLayout w:type="fixed"/>
        <w:tblLook w:val="0000" w:firstRow="0" w:lastRow="0" w:firstColumn="0" w:lastColumn="0" w:noHBand="0" w:noVBand="0"/>
      </w:tblPr>
      <w:tblGrid>
        <w:gridCol w:w="1668"/>
        <w:gridCol w:w="8114"/>
      </w:tblGrid>
      <w:tr w:rsidR="009413C6" w:rsidRPr="001F31AD" w14:paraId="0940EA7A" w14:textId="22D99C22" w:rsidTr="00CC5D01">
        <w:trPr>
          <w:trHeight w:val="110"/>
        </w:trPr>
        <w:tc>
          <w:tcPr>
            <w:tcW w:w="1668" w:type="dxa"/>
            <w:shd w:val="clear" w:color="auto" w:fill="auto"/>
          </w:tcPr>
          <w:p w14:paraId="2DBCA03E" w14:textId="0A1FEF87" w:rsidR="009413C6" w:rsidRPr="001F31AD" w:rsidRDefault="009413C6" w:rsidP="008A6331">
            <w:pPr>
              <w:pStyle w:val="Rubrik2"/>
            </w:pPr>
          </w:p>
        </w:tc>
        <w:tc>
          <w:tcPr>
            <w:tcW w:w="8114" w:type="dxa"/>
            <w:shd w:val="clear" w:color="auto" w:fill="auto"/>
          </w:tcPr>
          <w:p w14:paraId="08C85A68" w14:textId="10CA03DD" w:rsidR="009413C6" w:rsidRPr="001F31AD" w:rsidRDefault="009413C6" w:rsidP="008A6331">
            <w:pPr>
              <w:pStyle w:val="Rubrik2"/>
              <w:rPr>
                <w:sz w:val="20"/>
                <w:szCs w:val="20"/>
              </w:rPr>
            </w:pPr>
            <w:r w:rsidRPr="001F31AD">
              <w:t xml:space="preserve">Genomgångna författningar </w:t>
            </w:r>
          </w:p>
        </w:tc>
      </w:tr>
      <w:tr w:rsidR="009413C6" w:rsidRPr="001F31AD" w14:paraId="4E730F18" w14:textId="1A683DC1" w:rsidTr="00CC5D01">
        <w:trPr>
          <w:trHeight w:val="110"/>
        </w:trPr>
        <w:tc>
          <w:tcPr>
            <w:tcW w:w="1668" w:type="dxa"/>
            <w:shd w:val="clear" w:color="auto" w:fill="auto"/>
          </w:tcPr>
          <w:p w14:paraId="6C0E02AC" w14:textId="09A51A5D" w:rsidR="009413C6" w:rsidRPr="001F31AD" w:rsidRDefault="009413C6" w:rsidP="009413C6">
            <w:pPr>
              <w:pStyle w:val="Default"/>
              <w:rPr>
                <w:rFonts w:ascii="Source Sans Pro" w:hAnsi="Source Sans Pro"/>
                <w:sz w:val="20"/>
                <w:szCs w:val="20"/>
              </w:rPr>
            </w:pPr>
            <w:r w:rsidRPr="001F31AD">
              <w:rPr>
                <w:rFonts w:ascii="Source Sans Pro" w:hAnsi="Source Sans Pro"/>
                <w:sz w:val="20"/>
                <w:szCs w:val="20"/>
              </w:rPr>
              <w:t>SFS 1992:860</w:t>
            </w:r>
          </w:p>
        </w:tc>
        <w:tc>
          <w:tcPr>
            <w:tcW w:w="8114" w:type="dxa"/>
            <w:shd w:val="clear" w:color="auto" w:fill="auto"/>
          </w:tcPr>
          <w:p w14:paraId="566A7E10" w14:textId="7B1FAFB8" w:rsidR="009413C6" w:rsidRPr="001F31AD" w:rsidRDefault="009413C6" w:rsidP="009413C6">
            <w:pPr>
              <w:pStyle w:val="Default"/>
              <w:rPr>
                <w:rFonts w:ascii="Source Sans Pro" w:hAnsi="Source Sans Pro"/>
                <w:sz w:val="20"/>
                <w:szCs w:val="20"/>
              </w:rPr>
            </w:pPr>
            <w:r w:rsidRPr="001F31AD">
              <w:rPr>
                <w:rFonts w:ascii="Source Sans Pro" w:hAnsi="Source Sans Pro"/>
                <w:sz w:val="20"/>
                <w:szCs w:val="20"/>
              </w:rPr>
              <w:t xml:space="preserve">Lag om kontroll av narkotika </w:t>
            </w:r>
          </w:p>
        </w:tc>
      </w:tr>
      <w:tr w:rsidR="009413C6" w:rsidRPr="001F31AD" w14:paraId="1A916639" w14:textId="5ED64B52" w:rsidTr="00CC5D01">
        <w:trPr>
          <w:trHeight w:val="110"/>
        </w:trPr>
        <w:tc>
          <w:tcPr>
            <w:tcW w:w="1668" w:type="dxa"/>
            <w:shd w:val="clear" w:color="auto" w:fill="auto"/>
          </w:tcPr>
          <w:p w14:paraId="642F27B9" w14:textId="72BC006D" w:rsidR="009413C6" w:rsidRPr="001F31AD" w:rsidRDefault="009413C6" w:rsidP="009413C6">
            <w:pPr>
              <w:pStyle w:val="Default"/>
              <w:rPr>
                <w:rFonts w:ascii="Source Sans Pro" w:hAnsi="Source Sans Pro"/>
                <w:sz w:val="20"/>
                <w:szCs w:val="20"/>
              </w:rPr>
            </w:pPr>
            <w:r w:rsidRPr="001F31AD">
              <w:rPr>
                <w:rFonts w:ascii="Source Sans Pro" w:hAnsi="Source Sans Pro"/>
                <w:sz w:val="20"/>
                <w:szCs w:val="20"/>
              </w:rPr>
              <w:t>SFS 1993:584</w:t>
            </w:r>
          </w:p>
        </w:tc>
        <w:tc>
          <w:tcPr>
            <w:tcW w:w="8114" w:type="dxa"/>
            <w:shd w:val="clear" w:color="auto" w:fill="auto"/>
          </w:tcPr>
          <w:p w14:paraId="2F16D90C" w14:textId="38821DBF" w:rsidR="009413C6" w:rsidRPr="001F31AD" w:rsidRDefault="009413C6" w:rsidP="009413C6">
            <w:pPr>
              <w:pStyle w:val="Default"/>
              <w:rPr>
                <w:rFonts w:ascii="Source Sans Pro" w:hAnsi="Source Sans Pro"/>
                <w:sz w:val="20"/>
                <w:szCs w:val="20"/>
              </w:rPr>
            </w:pPr>
            <w:r w:rsidRPr="001F31AD">
              <w:rPr>
                <w:rFonts w:ascii="Source Sans Pro" w:hAnsi="Source Sans Pro"/>
                <w:sz w:val="20"/>
                <w:szCs w:val="20"/>
              </w:rPr>
              <w:t xml:space="preserve">Lag om medicinsktekniska produkter </w:t>
            </w:r>
          </w:p>
        </w:tc>
      </w:tr>
      <w:tr w:rsidR="009413C6" w:rsidRPr="001F31AD" w14:paraId="670C1D87" w14:textId="5393788F" w:rsidTr="00CC5D01">
        <w:trPr>
          <w:trHeight w:val="110"/>
        </w:trPr>
        <w:tc>
          <w:tcPr>
            <w:tcW w:w="1668" w:type="dxa"/>
            <w:shd w:val="clear" w:color="auto" w:fill="auto"/>
          </w:tcPr>
          <w:p w14:paraId="127F8C3D" w14:textId="1793DD45" w:rsidR="009413C6" w:rsidRPr="001F31AD" w:rsidRDefault="009413C6" w:rsidP="009413C6">
            <w:pPr>
              <w:pStyle w:val="Default"/>
              <w:rPr>
                <w:rFonts w:ascii="Source Sans Pro" w:hAnsi="Source Sans Pro"/>
                <w:sz w:val="20"/>
                <w:szCs w:val="20"/>
              </w:rPr>
            </w:pPr>
            <w:r w:rsidRPr="001F31AD">
              <w:rPr>
                <w:rFonts w:ascii="Source Sans Pro" w:hAnsi="Source Sans Pro"/>
                <w:sz w:val="20"/>
                <w:szCs w:val="20"/>
              </w:rPr>
              <w:t>SFS 1996:799</w:t>
            </w:r>
          </w:p>
        </w:tc>
        <w:tc>
          <w:tcPr>
            <w:tcW w:w="8114" w:type="dxa"/>
            <w:shd w:val="clear" w:color="auto" w:fill="auto"/>
          </w:tcPr>
          <w:p w14:paraId="570B4969" w14:textId="12DD0E06" w:rsidR="009413C6" w:rsidRPr="001F31AD" w:rsidRDefault="009413C6" w:rsidP="009413C6">
            <w:pPr>
              <w:pStyle w:val="Default"/>
              <w:rPr>
                <w:rFonts w:ascii="Source Sans Pro" w:hAnsi="Source Sans Pro"/>
                <w:sz w:val="20"/>
                <w:szCs w:val="20"/>
              </w:rPr>
            </w:pPr>
            <w:r w:rsidRPr="001F31AD">
              <w:rPr>
                <w:rFonts w:ascii="Source Sans Pro" w:hAnsi="Source Sans Pro"/>
                <w:sz w:val="20"/>
                <w:szCs w:val="20"/>
              </w:rPr>
              <w:t>Patientskadelag</w:t>
            </w:r>
            <w:r w:rsidR="004C0AA5">
              <w:rPr>
                <w:rFonts w:ascii="Source Sans Pro" w:hAnsi="Source Sans Pro"/>
                <w:sz w:val="20"/>
                <w:szCs w:val="20"/>
              </w:rPr>
              <w:t>. Reviderad SFS 2021:364</w:t>
            </w:r>
            <w:r w:rsidRPr="001F31AD">
              <w:rPr>
                <w:rFonts w:ascii="Source Sans Pro" w:hAnsi="Source Sans Pro"/>
                <w:sz w:val="20"/>
                <w:szCs w:val="20"/>
              </w:rPr>
              <w:t xml:space="preserve"> </w:t>
            </w:r>
          </w:p>
        </w:tc>
      </w:tr>
      <w:tr w:rsidR="009413C6" w:rsidRPr="001F31AD" w14:paraId="543F9DF7" w14:textId="77777777" w:rsidTr="00CC5D01">
        <w:trPr>
          <w:trHeight w:val="110"/>
        </w:trPr>
        <w:tc>
          <w:tcPr>
            <w:tcW w:w="1668" w:type="dxa"/>
            <w:shd w:val="clear" w:color="auto" w:fill="auto"/>
          </w:tcPr>
          <w:p w14:paraId="50BFB743"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SFS 2004:168</w:t>
            </w:r>
          </w:p>
        </w:tc>
        <w:tc>
          <w:tcPr>
            <w:tcW w:w="8114" w:type="dxa"/>
            <w:shd w:val="clear" w:color="auto" w:fill="auto"/>
          </w:tcPr>
          <w:p w14:paraId="65E66F10"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 xml:space="preserve">Smittskyddslagen </w:t>
            </w:r>
          </w:p>
        </w:tc>
      </w:tr>
      <w:tr w:rsidR="009413C6" w:rsidRPr="001F31AD" w14:paraId="619FD904" w14:textId="1444F1A7" w:rsidTr="00CC5D01">
        <w:trPr>
          <w:trHeight w:val="110"/>
        </w:trPr>
        <w:tc>
          <w:tcPr>
            <w:tcW w:w="1668" w:type="dxa"/>
            <w:shd w:val="clear" w:color="auto" w:fill="auto"/>
          </w:tcPr>
          <w:p w14:paraId="55C704CC" w14:textId="70F12FCE" w:rsidR="009413C6" w:rsidRPr="001F31AD" w:rsidRDefault="009413C6" w:rsidP="009413C6">
            <w:pPr>
              <w:pStyle w:val="Default"/>
              <w:rPr>
                <w:rFonts w:ascii="Source Sans Pro" w:hAnsi="Source Sans Pro"/>
                <w:sz w:val="20"/>
                <w:szCs w:val="20"/>
              </w:rPr>
            </w:pPr>
            <w:r w:rsidRPr="001F31AD">
              <w:rPr>
                <w:rFonts w:ascii="Source Sans Pro" w:hAnsi="Source Sans Pro"/>
                <w:sz w:val="20"/>
                <w:szCs w:val="20"/>
              </w:rPr>
              <w:t>SFS 2008:355</w:t>
            </w:r>
          </w:p>
        </w:tc>
        <w:tc>
          <w:tcPr>
            <w:tcW w:w="8114" w:type="dxa"/>
            <w:shd w:val="clear" w:color="auto" w:fill="auto"/>
          </w:tcPr>
          <w:p w14:paraId="56D5C2D2" w14:textId="6AE89166" w:rsidR="009413C6" w:rsidRPr="001F31AD" w:rsidRDefault="009413C6" w:rsidP="009413C6">
            <w:pPr>
              <w:pStyle w:val="Default"/>
              <w:rPr>
                <w:rFonts w:ascii="Source Sans Pro" w:hAnsi="Source Sans Pro"/>
                <w:sz w:val="20"/>
                <w:szCs w:val="20"/>
              </w:rPr>
            </w:pPr>
            <w:r w:rsidRPr="001F31AD">
              <w:rPr>
                <w:rFonts w:ascii="Source Sans Pro" w:hAnsi="Source Sans Pro"/>
                <w:sz w:val="20"/>
                <w:szCs w:val="20"/>
              </w:rPr>
              <w:t>Patientdatalag</w:t>
            </w:r>
            <w:r w:rsidR="00921F0F">
              <w:rPr>
                <w:rFonts w:ascii="Source Sans Pro" w:hAnsi="Source Sans Pro"/>
                <w:sz w:val="20"/>
                <w:szCs w:val="20"/>
              </w:rPr>
              <w:t>. Reviderad SFS 2021:365</w:t>
            </w:r>
          </w:p>
        </w:tc>
      </w:tr>
      <w:tr w:rsidR="009413C6" w:rsidRPr="001F31AD" w14:paraId="7EEE54F9" w14:textId="3079C7BA" w:rsidTr="00CC5D01">
        <w:trPr>
          <w:trHeight w:val="110"/>
        </w:trPr>
        <w:tc>
          <w:tcPr>
            <w:tcW w:w="1668" w:type="dxa"/>
            <w:shd w:val="clear" w:color="auto" w:fill="auto"/>
          </w:tcPr>
          <w:p w14:paraId="327BF782" w14:textId="68B644F0" w:rsidR="009413C6" w:rsidRPr="001F31AD" w:rsidRDefault="009413C6" w:rsidP="009413C6">
            <w:pPr>
              <w:pStyle w:val="Default"/>
              <w:rPr>
                <w:rFonts w:ascii="Source Sans Pro" w:hAnsi="Source Sans Pro"/>
                <w:sz w:val="20"/>
                <w:szCs w:val="20"/>
              </w:rPr>
            </w:pPr>
            <w:r w:rsidRPr="001F31AD">
              <w:rPr>
                <w:rFonts w:ascii="Source Sans Pro" w:hAnsi="Source Sans Pro"/>
                <w:sz w:val="20"/>
                <w:szCs w:val="20"/>
              </w:rPr>
              <w:t>SFS 2010:659</w:t>
            </w:r>
          </w:p>
        </w:tc>
        <w:tc>
          <w:tcPr>
            <w:tcW w:w="8114" w:type="dxa"/>
            <w:shd w:val="clear" w:color="auto" w:fill="auto"/>
          </w:tcPr>
          <w:p w14:paraId="4C55496A" w14:textId="0954F971" w:rsidR="004C0AA5" w:rsidRPr="001F31AD" w:rsidRDefault="009413C6" w:rsidP="004C0AA5">
            <w:pPr>
              <w:pStyle w:val="Default"/>
              <w:rPr>
                <w:rFonts w:ascii="Source Sans Pro" w:hAnsi="Source Sans Pro"/>
                <w:sz w:val="20"/>
                <w:szCs w:val="20"/>
              </w:rPr>
            </w:pPr>
            <w:r w:rsidRPr="001F31AD">
              <w:rPr>
                <w:rFonts w:ascii="Source Sans Pro" w:hAnsi="Source Sans Pro"/>
                <w:sz w:val="20"/>
                <w:szCs w:val="20"/>
              </w:rPr>
              <w:t>Patientsäkerhetslag</w:t>
            </w:r>
            <w:r w:rsidR="004C0AA5">
              <w:rPr>
                <w:rFonts w:ascii="Source Sans Pro" w:hAnsi="Source Sans Pro"/>
                <w:sz w:val="20"/>
                <w:szCs w:val="20"/>
              </w:rPr>
              <w:t>. Reviderad SFS 2021:739</w:t>
            </w:r>
            <w:r w:rsidRPr="001F31AD">
              <w:rPr>
                <w:rFonts w:ascii="Source Sans Pro" w:hAnsi="Source Sans Pro"/>
                <w:sz w:val="20"/>
                <w:szCs w:val="20"/>
              </w:rPr>
              <w:t xml:space="preserve"> </w:t>
            </w:r>
          </w:p>
        </w:tc>
      </w:tr>
      <w:tr w:rsidR="004C0AA5" w:rsidRPr="001F31AD" w14:paraId="03F5C51A" w14:textId="77777777" w:rsidTr="00CC5D01">
        <w:trPr>
          <w:trHeight w:val="110"/>
        </w:trPr>
        <w:tc>
          <w:tcPr>
            <w:tcW w:w="1668" w:type="dxa"/>
            <w:shd w:val="clear" w:color="auto" w:fill="auto"/>
          </w:tcPr>
          <w:p w14:paraId="4EFC52FE" w14:textId="2D2CE793" w:rsidR="004C0AA5" w:rsidRPr="001F31AD" w:rsidRDefault="004C0AA5" w:rsidP="009413C6">
            <w:pPr>
              <w:pStyle w:val="Default"/>
              <w:rPr>
                <w:rFonts w:ascii="Source Sans Pro" w:hAnsi="Source Sans Pro"/>
                <w:sz w:val="20"/>
                <w:szCs w:val="20"/>
              </w:rPr>
            </w:pPr>
            <w:r>
              <w:rPr>
                <w:rFonts w:ascii="Source Sans Pro" w:hAnsi="Source Sans Pro"/>
                <w:sz w:val="20"/>
                <w:szCs w:val="20"/>
              </w:rPr>
              <w:t>SFS 2010:1369</w:t>
            </w:r>
          </w:p>
        </w:tc>
        <w:tc>
          <w:tcPr>
            <w:tcW w:w="8114" w:type="dxa"/>
            <w:shd w:val="clear" w:color="auto" w:fill="auto"/>
          </w:tcPr>
          <w:p w14:paraId="4108A6DA" w14:textId="36EC8A67" w:rsidR="004C0AA5" w:rsidRPr="001F31AD" w:rsidRDefault="004C0AA5" w:rsidP="009413C6">
            <w:pPr>
              <w:pStyle w:val="Default"/>
              <w:rPr>
                <w:rFonts w:ascii="Source Sans Pro" w:hAnsi="Source Sans Pro"/>
                <w:sz w:val="20"/>
                <w:szCs w:val="20"/>
              </w:rPr>
            </w:pPr>
            <w:r>
              <w:rPr>
                <w:rFonts w:ascii="Source Sans Pro" w:hAnsi="Source Sans Pro"/>
                <w:sz w:val="20"/>
                <w:szCs w:val="20"/>
              </w:rPr>
              <w:t>Patientsäkerhetsförordning. Reviderad SFS 2021:781</w:t>
            </w:r>
          </w:p>
        </w:tc>
      </w:tr>
      <w:tr w:rsidR="009413C6" w:rsidRPr="001F31AD" w14:paraId="34A6A919" w14:textId="77777777" w:rsidTr="00CC5D01">
        <w:trPr>
          <w:trHeight w:val="110"/>
        </w:trPr>
        <w:tc>
          <w:tcPr>
            <w:tcW w:w="1668" w:type="dxa"/>
            <w:shd w:val="clear" w:color="auto" w:fill="auto"/>
          </w:tcPr>
          <w:p w14:paraId="6D2D5242"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SFS 2014:821</w:t>
            </w:r>
          </w:p>
        </w:tc>
        <w:tc>
          <w:tcPr>
            <w:tcW w:w="8114" w:type="dxa"/>
            <w:shd w:val="clear" w:color="auto" w:fill="auto"/>
          </w:tcPr>
          <w:p w14:paraId="7EB9B020" w14:textId="6AE50976" w:rsidR="009413C6" w:rsidRPr="001F31AD" w:rsidRDefault="009413C6" w:rsidP="008D30B3">
            <w:pPr>
              <w:pStyle w:val="Default"/>
              <w:rPr>
                <w:rFonts w:ascii="Source Sans Pro" w:hAnsi="Source Sans Pro"/>
                <w:sz w:val="20"/>
                <w:szCs w:val="20"/>
              </w:rPr>
            </w:pPr>
            <w:proofErr w:type="spellStart"/>
            <w:r w:rsidRPr="001F31AD">
              <w:rPr>
                <w:rFonts w:ascii="Source Sans Pro" w:hAnsi="Source Sans Pro"/>
                <w:sz w:val="20"/>
                <w:szCs w:val="20"/>
              </w:rPr>
              <w:t>Patientlagen</w:t>
            </w:r>
            <w:proofErr w:type="spellEnd"/>
            <w:r w:rsidR="00405413">
              <w:rPr>
                <w:rFonts w:ascii="Source Sans Pro" w:hAnsi="Source Sans Pro"/>
                <w:sz w:val="20"/>
                <w:szCs w:val="20"/>
              </w:rPr>
              <w:t>.</w:t>
            </w:r>
            <w:r w:rsidR="004C0AA5">
              <w:rPr>
                <w:rFonts w:ascii="Source Sans Pro" w:hAnsi="Source Sans Pro"/>
                <w:sz w:val="20"/>
                <w:szCs w:val="20"/>
              </w:rPr>
              <w:t xml:space="preserve"> Reviderad SFS 2019:964</w:t>
            </w:r>
            <w:r w:rsidRPr="001F31AD">
              <w:rPr>
                <w:rFonts w:ascii="Source Sans Pro" w:hAnsi="Source Sans Pro"/>
                <w:sz w:val="20"/>
                <w:szCs w:val="20"/>
              </w:rPr>
              <w:t xml:space="preserve"> </w:t>
            </w:r>
          </w:p>
        </w:tc>
      </w:tr>
      <w:tr w:rsidR="009413C6" w:rsidRPr="001F31AD" w14:paraId="304A28D7" w14:textId="77777777" w:rsidTr="00CC5D01">
        <w:trPr>
          <w:trHeight w:val="110"/>
        </w:trPr>
        <w:tc>
          <w:tcPr>
            <w:tcW w:w="1668" w:type="dxa"/>
            <w:shd w:val="clear" w:color="auto" w:fill="auto"/>
          </w:tcPr>
          <w:p w14:paraId="3765C190"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SFS 2015:315</w:t>
            </w:r>
          </w:p>
        </w:tc>
        <w:tc>
          <w:tcPr>
            <w:tcW w:w="8114" w:type="dxa"/>
            <w:shd w:val="clear" w:color="auto" w:fill="auto"/>
          </w:tcPr>
          <w:p w14:paraId="55BF8B27"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 xml:space="preserve">Läkemedelslag </w:t>
            </w:r>
          </w:p>
        </w:tc>
      </w:tr>
      <w:tr w:rsidR="009413C6" w:rsidRPr="001F31AD" w14:paraId="52948AFC" w14:textId="77777777" w:rsidTr="00CC5D01">
        <w:trPr>
          <w:trHeight w:val="110"/>
        </w:trPr>
        <w:tc>
          <w:tcPr>
            <w:tcW w:w="1668" w:type="dxa"/>
            <w:shd w:val="clear" w:color="auto" w:fill="auto"/>
          </w:tcPr>
          <w:p w14:paraId="3A74ABD9"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SFS 2017:30</w:t>
            </w:r>
          </w:p>
        </w:tc>
        <w:tc>
          <w:tcPr>
            <w:tcW w:w="8114" w:type="dxa"/>
            <w:shd w:val="clear" w:color="auto" w:fill="auto"/>
          </w:tcPr>
          <w:p w14:paraId="28F177FA" w14:textId="27B61B9B"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Hälso- och sjukvårdslagen, HSL</w:t>
            </w:r>
            <w:r w:rsidR="004C0AA5">
              <w:rPr>
                <w:rFonts w:ascii="Source Sans Pro" w:hAnsi="Source Sans Pro"/>
                <w:sz w:val="20"/>
                <w:szCs w:val="20"/>
              </w:rPr>
              <w:t>. Reviderad SFS 2021:648</w:t>
            </w:r>
          </w:p>
        </w:tc>
      </w:tr>
      <w:tr w:rsidR="009413C6" w:rsidRPr="001F31AD" w14:paraId="3F9BF01B" w14:textId="72FA77EE" w:rsidTr="00CC5D01">
        <w:trPr>
          <w:trHeight w:val="110"/>
        </w:trPr>
        <w:tc>
          <w:tcPr>
            <w:tcW w:w="1668" w:type="dxa"/>
            <w:shd w:val="clear" w:color="auto" w:fill="auto"/>
          </w:tcPr>
          <w:p w14:paraId="2FA70131" w14:textId="26CE7BFA" w:rsidR="009413C6" w:rsidRPr="001F31AD" w:rsidRDefault="009413C6" w:rsidP="009413C6">
            <w:pPr>
              <w:pStyle w:val="Default"/>
              <w:rPr>
                <w:rFonts w:ascii="Source Sans Pro" w:hAnsi="Source Sans Pro"/>
                <w:sz w:val="20"/>
                <w:szCs w:val="20"/>
              </w:rPr>
            </w:pPr>
            <w:r w:rsidRPr="001F31AD">
              <w:rPr>
                <w:rFonts w:ascii="Source Sans Pro" w:hAnsi="Source Sans Pro"/>
                <w:sz w:val="20"/>
                <w:szCs w:val="20"/>
              </w:rPr>
              <w:t>SFS 2017:80</w:t>
            </w:r>
          </w:p>
        </w:tc>
        <w:tc>
          <w:tcPr>
            <w:tcW w:w="8114" w:type="dxa"/>
            <w:shd w:val="clear" w:color="auto" w:fill="auto"/>
          </w:tcPr>
          <w:p w14:paraId="183EE320" w14:textId="2CE6A180" w:rsidR="009413C6" w:rsidRPr="001F31AD" w:rsidRDefault="009413C6" w:rsidP="009413C6">
            <w:pPr>
              <w:pStyle w:val="Default"/>
              <w:rPr>
                <w:rFonts w:ascii="Source Sans Pro" w:hAnsi="Source Sans Pro"/>
                <w:sz w:val="20"/>
                <w:szCs w:val="20"/>
              </w:rPr>
            </w:pPr>
            <w:r w:rsidRPr="001F31AD">
              <w:rPr>
                <w:rFonts w:ascii="Source Sans Pro" w:hAnsi="Source Sans Pro"/>
                <w:sz w:val="20"/>
                <w:szCs w:val="20"/>
              </w:rPr>
              <w:t xml:space="preserve">Hälso- och sjukvårdsförordning </w:t>
            </w:r>
          </w:p>
        </w:tc>
      </w:tr>
      <w:tr w:rsidR="009413C6" w:rsidRPr="001F31AD" w14:paraId="09EB4981" w14:textId="77777777" w:rsidTr="00CC5D01">
        <w:trPr>
          <w:trHeight w:val="110"/>
        </w:trPr>
        <w:tc>
          <w:tcPr>
            <w:tcW w:w="1668" w:type="dxa"/>
            <w:shd w:val="clear" w:color="auto" w:fill="auto"/>
          </w:tcPr>
          <w:p w14:paraId="7FF18E14" w14:textId="77777777" w:rsidR="009413C6" w:rsidRPr="001F31AD" w:rsidRDefault="009413C6" w:rsidP="008D30B3">
            <w:pPr>
              <w:pStyle w:val="Default"/>
              <w:rPr>
                <w:rFonts w:ascii="Source Sans Pro" w:hAnsi="Source Sans Pro"/>
                <w:sz w:val="20"/>
                <w:szCs w:val="20"/>
              </w:rPr>
            </w:pPr>
            <w:r>
              <w:rPr>
                <w:rFonts w:ascii="Source Sans Pro" w:hAnsi="Source Sans Pro"/>
                <w:sz w:val="20"/>
                <w:szCs w:val="20"/>
              </w:rPr>
              <w:t xml:space="preserve">SFS </w:t>
            </w:r>
            <w:r w:rsidRPr="001F31AD">
              <w:rPr>
                <w:rFonts w:ascii="Source Sans Pro" w:hAnsi="Source Sans Pro"/>
                <w:sz w:val="20"/>
                <w:szCs w:val="20"/>
              </w:rPr>
              <w:t>2017:372</w:t>
            </w:r>
          </w:p>
        </w:tc>
        <w:tc>
          <w:tcPr>
            <w:tcW w:w="8114" w:type="dxa"/>
            <w:shd w:val="clear" w:color="auto" w:fill="auto"/>
          </w:tcPr>
          <w:p w14:paraId="70E485BB"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 xml:space="preserve">Lag om stöd vid klagomål mot hälso- och sjukvården </w:t>
            </w:r>
          </w:p>
        </w:tc>
      </w:tr>
      <w:tr w:rsidR="009413C6" w:rsidRPr="001F31AD" w14:paraId="549D7F29" w14:textId="77777777" w:rsidTr="00CC5D01">
        <w:trPr>
          <w:trHeight w:val="110"/>
        </w:trPr>
        <w:tc>
          <w:tcPr>
            <w:tcW w:w="1668" w:type="dxa"/>
            <w:shd w:val="clear" w:color="auto" w:fill="auto"/>
          </w:tcPr>
          <w:p w14:paraId="07609EB2"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SFS 2017:612</w:t>
            </w:r>
          </w:p>
        </w:tc>
        <w:tc>
          <w:tcPr>
            <w:tcW w:w="8114" w:type="dxa"/>
            <w:shd w:val="clear" w:color="auto" w:fill="auto"/>
          </w:tcPr>
          <w:p w14:paraId="20B4D6B4" w14:textId="7AD70282"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Lag om samverkan vid utskrivning från sluten hälso- och sjukvård</w:t>
            </w:r>
            <w:r w:rsidR="004C0AA5">
              <w:rPr>
                <w:rFonts w:ascii="Source Sans Pro" w:hAnsi="Source Sans Pro"/>
                <w:sz w:val="20"/>
                <w:szCs w:val="20"/>
              </w:rPr>
              <w:t>. Reviderad SFS 2019:612</w:t>
            </w:r>
            <w:r w:rsidRPr="001F31AD">
              <w:rPr>
                <w:rFonts w:ascii="Source Sans Pro" w:hAnsi="Source Sans Pro"/>
                <w:sz w:val="20"/>
                <w:szCs w:val="20"/>
              </w:rPr>
              <w:t xml:space="preserve"> </w:t>
            </w:r>
          </w:p>
        </w:tc>
      </w:tr>
      <w:tr w:rsidR="009413C6" w:rsidRPr="001F31AD" w14:paraId="002C7AE2" w14:textId="77777777" w:rsidTr="00CC5D01">
        <w:trPr>
          <w:trHeight w:val="110"/>
        </w:trPr>
        <w:tc>
          <w:tcPr>
            <w:tcW w:w="1668" w:type="dxa"/>
            <w:shd w:val="clear" w:color="auto" w:fill="auto"/>
          </w:tcPr>
          <w:p w14:paraId="513C533F"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1997:14</w:t>
            </w:r>
          </w:p>
        </w:tc>
        <w:tc>
          <w:tcPr>
            <w:tcW w:w="8114" w:type="dxa"/>
            <w:shd w:val="clear" w:color="auto" w:fill="auto"/>
          </w:tcPr>
          <w:p w14:paraId="125273AD"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 xml:space="preserve">Delegering av arbetsuppgifter inom hälso- och sjukvård </w:t>
            </w:r>
          </w:p>
        </w:tc>
      </w:tr>
      <w:tr w:rsidR="009413C6" w:rsidRPr="001F31AD" w14:paraId="71FAEB87" w14:textId="77777777" w:rsidTr="00CC5D01">
        <w:trPr>
          <w:trHeight w:val="110"/>
        </w:trPr>
        <w:tc>
          <w:tcPr>
            <w:tcW w:w="1668" w:type="dxa"/>
            <w:shd w:val="clear" w:color="auto" w:fill="auto"/>
          </w:tcPr>
          <w:p w14:paraId="4572EB12"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1997:21</w:t>
            </w:r>
          </w:p>
        </w:tc>
        <w:tc>
          <w:tcPr>
            <w:tcW w:w="8114" w:type="dxa"/>
            <w:shd w:val="clear" w:color="auto" w:fill="auto"/>
          </w:tcPr>
          <w:p w14:paraId="64B0E981"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 xml:space="preserve">Allmänna råd om vaccination mot influensa </w:t>
            </w:r>
          </w:p>
        </w:tc>
      </w:tr>
      <w:tr w:rsidR="009413C6" w:rsidRPr="001F31AD" w14:paraId="0B9F9E99" w14:textId="77777777" w:rsidTr="00CC5D01">
        <w:trPr>
          <w:trHeight w:val="110"/>
        </w:trPr>
        <w:tc>
          <w:tcPr>
            <w:tcW w:w="1668" w:type="dxa"/>
            <w:shd w:val="clear" w:color="auto" w:fill="auto"/>
          </w:tcPr>
          <w:p w14:paraId="422A88F0"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1998:13</w:t>
            </w:r>
          </w:p>
        </w:tc>
        <w:tc>
          <w:tcPr>
            <w:tcW w:w="8114" w:type="dxa"/>
            <w:shd w:val="clear" w:color="auto" w:fill="auto"/>
          </w:tcPr>
          <w:p w14:paraId="74D4326E"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 xml:space="preserve">Anmälan av verksamhet på hälso- och sjukvårdens område </w:t>
            </w:r>
          </w:p>
        </w:tc>
      </w:tr>
      <w:tr w:rsidR="009413C6" w:rsidRPr="001F31AD" w14:paraId="462B79B9" w14:textId="77777777" w:rsidTr="00CC5D01">
        <w:trPr>
          <w:trHeight w:val="244"/>
        </w:trPr>
        <w:tc>
          <w:tcPr>
            <w:tcW w:w="1668" w:type="dxa"/>
            <w:shd w:val="clear" w:color="auto" w:fill="auto"/>
          </w:tcPr>
          <w:p w14:paraId="05941825"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1999:26</w:t>
            </w:r>
          </w:p>
        </w:tc>
        <w:tc>
          <w:tcPr>
            <w:tcW w:w="8114" w:type="dxa"/>
            <w:shd w:val="clear" w:color="auto" w:fill="auto"/>
          </w:tcPr>
          <w:p w14:paraId="1D6EFEA3" w14:textId="09714682"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Föreskrifter och allmänna råd om att förebygga och ha beredskap för att behandla vissa över</w:t>
            </w:r>
            <w:r w:rsidR="00C600A6">
              <w:rPr>
                <w:rFonts w:ascii="Source Sans Pro" w:hAnsi="Source Sans Pro"/>
                <w:sz w:val="20"/>
                <w:szCs w:val="20"/>
              </w:rPr>
              <w:softHyphen/>
            </w:r>
            <w:r w:rsidRPr="001F31AD">
              <w:rPr>
                <w:rFonts w:ascii="Source Sans Pro" w:hAnsi="Source Sans Pro"/>
                <w:sz w:val="20"/>
                <w:szCs w:val="20"/>
              </w:rPr>
              <w:t xml:space="preserve">känslighetsreaktioner </w:t>
            </w:r>
          </w:p>
        </w:tc>
      </w:tr>
      <w:tr w:rsidR="009413C6" w:rsidRPr="001F31AD" w14:paraId="7A38FEEB" w14:textId="77777777" w:rsidTr="00CC5D01">
        <w:trPr>
          <w:trHeight w:val="244"/>
        </w:trPr>
        <w:tc>
          <w:tcPr>
            <w:tcW w:w="1668" w:type="dxa"/>
            <w:shd w:val="clear" w:color="auto" w:fill="auto"/>
          </w:tcPr>
          <w:p w14:paraId="1229F654"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2004:11</w:t>
            </w:r>
          </w:p>
        </w:tc>
        <w:tc>
          <w:tcPr>
            <w:tcW w:w="8114" w:type="dxa"/>
            <w:shd w:val="clear" w:color="auto" w:fill="auto"/>
          </w:tcPr>
          <w:p w14:paraId="6EDB9D93" w14:textId="4C003184" w:rsidR="009413C6" w:rsidRPr="001F31AD" w:rsidRDefault="00347DFC" w:rsidP="008D30B3">
            <w:pPr>
              <w:pStyle w:val="Default"/>
              <w:rPr>
                <w:rFonts w:ascii="Source Sans Pro" w:hAnsi="Source Sans Pro"/>
                <w:sz w:val="20"/>
                <w:szCs w:val="20"/>
              </w:rPr>
            </w:pPr>
            <w:r w:rsidRPr="001F31AD">
              <w:rPr>
                <w:rFonts w:ascii="Source Sans Pro" w:hAnsi="Source Sans Pro"/>
                <w:sz w:val="20"/>
                <w:szCs w:val="20"/>
              </w:rPr>
              <w:t xml:space="preserve">Socialstyrelsens föreskrifter och allmänna råd om </w:t>
            </w:r>
            <w:r>
              <w:rPr>
                <w:rFonts w:ascii="Source Sans Pro" w:hAnsi="Source Sans Pro"/>
                <w:sz w:val="20"/>
                <w:szCs w:val="20"/>
              </w:rPr>
              <w:t>a</w:t>
            </w:r>
            <w:r w:rsidR="009413C6" w:rsidRPr="001F31AD">
              <w:rPr>
                <w:rFonts w:ascii="Source Sans Pro" w:hAnsi="Source Sans Pro"/>
                <w:sz w:val="20"/>
                <w:szCs w:val="20"/>
              </w:rPr>
              <w:t>nsvar för remisser för patienter inom hälso- och sjukvården</w:t>
            </w:r>
            <w:r>
              <w:rPr>
                <w:rFonts w:ascii="Source Sans Pro" w:hAnsi="Source Sans Pro"/>
                <w:sz w:val="20"/>
                <w:szCs w:val="20"/>
              </w:rPr>
              <w:t>.</w:t>
            </w:r>
            <w:r w:rsidR="009413C6" w:rsidRPr="001F31AD">
              <w:rPr>
                <w:rFonts w:ascii="Source Sans Pro" w:hAnsi="Source Sans Pro"/>
                <w:sz w:val="20"/>
                <w:szCs w:val="20"/>
              </w:rPr>
              <w:t xml:space="preserve"> </w:t>
            </w:r>
            <w:r>
              <w:rPr>
                <w:rFonts w:ascii="Source Sans Pro" w:hAnsi="Source Sans Pro"/>
                <w:sz w:val="20"/>
                <w:szCs w:val="20"/>
              </w:rPr>
              <w:t>R</w:t>
            </w:r>
            <w:r w:rsidR="009413C6" w:rsidRPr="001F31AD">
              <w:rPr>
                <w:rFonts w:ascii="Source Sans Pro" w:hAnsi="Source Sans Pro"/>
                <w:sz w:val="20"/>
                <w:szCs w:val="20"/>
              </w:rPr>
              <w:t xml:space="preserve">eviderad HSLF-FS 2017:25 </w:t>
            </w:r>
          </w:p>
        </w:tc>
      </w:tr>
      <w:tr w:rsidR="009413C6" w:rsidRPr="001F31AD" w14:paraId="2A1C4914" w14:textId="77777777" w:rsidTr="00CC5D01">
        <w:trPr>
          <w:trHeight w:val="110"/>
        </w:trPr>
        <w:tc>
          <w:tcPr>
            <w:tcW w:w="1668" w:type="dxa"/>
            <w:shd w:val="clear" w:color="auto" w:fill="auto"/>
          </w:tcPr>
          <w:p w14:paraId="736A709E"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2005:26</w:t>
            </w:r>
          </w:p>
        </w:tc>
        <w:tc>
          <w:tcPr>
            <w:tcW w:w="8114" w:type="dxa"/>
            <w:shd w:val="clear" w:color="auto" w:fill="auto"/>
          </w:tcPr>
          <w:p w14:paraId="556F4E50" w14:textId="521731DD" w:rsidR="009413C6" w:rsidRPr="001F31AD" w:rsidRDefault="00347DFC" w:rsidP="008D30B3">
            <w:pPr>
              <w:pStyle w:val="Default"/>
              <w:rPr>
                <w:rFonts w:ascii="Source Sans Pro" w:hAnsi="Source Sans Pro"/>
                <w:sz w:val="20"/>
                <w:szCs w:val="20"/>
              </w:rPr>
            </w:pPr>
            <w:r w:rsidRPr="001F31AD">
              <w:rPr>
                <w:rFonts w:ascii="Source Sans Pro" w:hAnsi="Source Sans Pro"/>
                <w:sz w:val="20"/>
                <w:szCs w:val="20"/>
              </w:rPr>
              <w:t xml:space="preserve">Socialstyrelsens föreskrifter och allmänna råd om </w:t>
            </w:r>
            <w:r>
              <w:rPr>
                <w:rFonts w:ascii="Source Sans Pro" w:hAnsi="Source Sans Pro"/>
                <w:sz w:val="20"/>
                <w:szCs w:val="20"/>
              </w:rPr>
              <w:t>hantering av s</w:t>
            </w:r>
            <w:r w:rsidR="009413C6" w:rsidRPr="001F31AD">
              <w:rPr>
                <w:rFonts w:ascii="Source Sans Pro" w:hAnsi="Source Sans Pro"/>
                <w:sz w:val="20"/>
                <w:szCs w:val="20"/>
              </w:rPr>
              <w:t>mittförande avfall från hälso- och sjukvården</w:t>
            </w:r>
            <w:r>
              <w:rPr>
                <w:rFonts w:ascii="Source Sans Pro" w:hAnsi="Source Sans Pro"/>
                <w:sz w:val="20"/>
                <w:szCs w:val="20"/>
              </w:rPr>
              <w:t>.</w:t>
            </w:r>
            <w:r w:rsidR="009413C6" w:rsidRPr="001F31AD">
              <w:rPr>
                <w:rFonts w:ascii="Source Sans Pro" w:hAnsi="Source Sans Pro"/>
                <w:sz w:val="20"/>
                <w:szCs w:val="20"/>
              </w:rPr>
              <w:t xml:space="preserve"> </w:t>
            </w:r>
            <w:r>
              <w:rPr>
                <w:rFonts w:ascii="Source Sans Pro" w:hAnsi="Source Sans Pro"/>
                <w:sz w:val="20"/>
                <w:szCs w:val="20"/>
              </w:rPr>
              <w:t>R</w:t>
            </w:r>
            <w:r w:rsidR="009413C6" w:rsidRPr="001F31AD">
              <w:rPr>
                <w:rFonts w:ascii="Source Sans Pro" w:hAnsi="Source Sans Pro"/>
                <w:sz w:val="20"/>
                <w:szCs w:val="20"/>
              </w:rPr>
              <w:t>eviderad HSLF-FS 20</w:t>
            </w:r>
            <w:r>
              <w:rPr>
                <w:rFonts w:ascii="Source Sans Pro" w:hAnsi="Source Sans Pro"/>
                <w:sz w:val="20"/>
                <w:szCs w:val="20"/>
              </w:rPr>
              <w:t>20</w:t>
            </w:r>
            <w:r w:rsidR="009413C6" w:rsidRPr="001F31AD">
              <w:rPr>
                <w:rFonts w:ascii="Source Sans Pro" w:hAnsi="Source Sans Pro"/>
                <w:sz w:val="20"/>
                <w:szCs w:val="20"/>
              </w:rPr>
              <w:t>:</w:t>
            </w:r>
            <w:r>
              <w:rPr>
                <w:rFonts w:ascii="Source Sans Pro" w:hAnsi="Source Sans Pro"/>
                <w:sz w:val="20"/>
                <w:szCs w:val="20"/>
              </w:rPr>
              <w:t>82</w:t>
            </w:r>
            <w:r w:rsidR="009413C6" w:rsidRPr="001F31AD">
              <w:rPr>
                <w:rFonts w:ascii="Source Sans Pro" w:hAnsi="Source Sans Pro"/>
                <w:sz w:val="20"/>
                <w:szCs w:val="20"/>
              </w:rPr>
              <w:t xml:space="preserve"> </w:t>
            </w:r>
          </w:p>
        </w:tc>
      </w:tr>
      <w:tr w:rsidR="009413C6" w:rsidRPr="001F31AD" w14:paraId="3C44E4AF" w14:textId="77777777" w:rsidTr="00CC5D01">
        <w:trPr>
          <w:trHeight w:val="110"/>
        </w:trPr>
        <w:tc>
          <w:tcPr>
            <w:tcW w:w="1668" w:type="dxa"/>
            <w:shd w:val="clear" w:color="auto" w:fill="auto"/>
          </w:tcPr>
          <w:p w14:paraId="32F56048"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2007:10</w:t>
            </w:r>
          </w:p>
        </w:tc>
        <w:tc>
          <w:tcPr>
            <w:tcW w:w="8114" w:type="dxa"/>
            <w:shd w:val="clear" w:color="auto" w:fill="auto"/>
          </w:tcPr>
          <w:p w14:paraId="0A7B6E58"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 xml:space="preserve">Samordning av insatser för habilitering och rehabilitering </w:t>
            </w:r>
          </w:p>
        </w:tc>
      </w:tr>
      <w:tr w:rsidR="009413C6" w:rsidRPr="001F31AD" w14:paraId="213D1A61" w14:textId="77777777" w:rsidTr="00CC5D01">
        <w:trPr>
          <w:trHeight w:val="244"/>
        </w:trPr>
        <w:tc>
          <w:tcPr>
            <w:tcW w:w="1668" w:type="dxa"/>
            <w:shd w:val="clear" w:color="auto" w:fill="auto"/>
          </w:tcPr>
          <w:p w14:paraId="7194EA46"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2008:1</w:t>
            </w:r>
          </w:p>
        </w:tc>
        <w:tc>
          <w:tcPr>
            <w:tcW w:w="8114" w:type="dxa"/>
            <w:shd w:val="clear" w:color="auto" w:fill="auto"/>
          </w:tcPr>
          <w:p w14:paraId="78EC6DCC" w14:textId="198701E9"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Användning av medicintekniska produkter i hälso- och sjukvården</w:t>
            </w:r>
            <w:r w:rsidR="00921F0F">
              <w:rPr>
                <w:rFonts w:ascii="Source Sans Pro" w:hAnsi="Source Sans Pro"/>
                <w:sz w:val="20"/>
                <w:szCs w:val="20"/>
              </w:rPr>
              <w:t>.</w:t>
            </w:r>
            <w:r w:rsidRPr="001F31AD">
              <w:rPr>
                <w:rFonts w:ascii="Source Sans Pro" w:hAnsi="Source Sans Pro"/>
                <w:sz w:val="20"/>
                <w:szCs w:val="20"/>
              </w:rPr>
              <w:t xml:space="preserve"> </w:t>
            </w:r>
            <w:r w:rsidR="00921F0F">
              <w:rPr>
                <w:rFonts w:ascii="Source Sans Pro" w:hAnsi="Source Sans Pro"/>
                <w:sz w:val="20"/>
                <w:szCs w:val="20"/>
              </w:rPr>
              <w:t>R</w:t>
            </w:r>
            <w:r w:rsidRPr="001F31AD">
              <w:rPr>
                <w:rFonts w:ascii="Source Sans Pro" w:hAnsi="Source Sans Pro"/>
                <w:sz w:val="20"/>
                <w:szCs w:val="20"/>
              </w:rPr>
              <w:t>eviderad HSLF-FS 20</w:t>
            </w:r>
            <w:r w:rsidR="00921F0F">
              <w:rPr>
                <w:rFonts w:ascii="Source Sans Pro" w:hAnsi="Source Sans Pro"/>
                <w:sz w:val="20"/>
                <w:szCs w:val="20"/>
              </w:rPr>
              <w:t>21</w:t>
            </w:r>
            <w:r w:rsidRPr="001F31AD">
              <w:rPr>
                <w:rFonts w:ascii="Source Sans Pro" w:hAnsi="Source Sans Pro"/>
                <w:sz w:val="20"/>
                <w:szCs w:val="20"/>
              </w:rPr>
              <w:t>:</w:t>
            </w:r>
            <w:r w:rsidR="00921F0F">
              <w:rPr>
                <w:rFonts w:ascii="Source Sans Pro" w:hAnsi="Source Sans Pro"/>
                <w:sz w:val="20"/>
                <w:szCs w:val="20"/>
              </w:rPr>
              <w:t>43</w:t>
            </w:r>
            <w:r w:rsidRPr="001F31AD">
              <w:rPr>
                <w:rFonts w:ascii="Source Sans Pro" w:hAnsi="Source Sans Pro"/>
                <w:sz w:val="20"/>
                <w:szCs w:val="20"/>
              </w:rPr>
              <w:t xml:space="preserve"> </w:t>
            </w:r>
          </w:p>
        </w:tc>
      </w:tr>
      <w:tr w:rsidR="009413C6" w:rsidRPr="001F31AD" w14:paraId="0C0ADC2D" w14:textId="77777777" w:rsidTr="00CC5D01">
        <w:trPr>
          <w:trHeight w:val="245"/>
        </w:trPr>
        <w:tc>
          <w:tcPr>
            <w:tcW w:w="1668" w:type="dxa"/>
            <w:shd w:val="clear" w:color="auto" w:fill="auto"/>
          </w:tcPr>
          <w:p w14:paraId="54FC9B68"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2008:21</w:t>
            </w:r>
          </w:p>
        </w:tc>
        <w:tc>
          <w:tcPr>
            <w:tcW w:w="8114" w:type="dxa"/>
            <w:shd w:val="clear" w:color="auto" w:fill="auto"/>
          </w:tcPr>
          <w:p w14:paraId="79E2C775" w14:textId="59BE7898" w:rsidR="009413C6" w:rsidRPr="001F31AD" w:rsidRDefault="00347DFC" w:rsidP="008D30B3">
            <w:pPr>
              <w:pStyle w:val="Default"/>
              <w:rPr>
                <w:rFonts w:ascii="Source Sans Pro" w:hAnsi="Source Sans Pro"/>
                <w:sz w:val="20"/>
                <w:szCs w:val="20"/>
              </w:rPr>
            </w:pPr>
            <w:r w:rsidRPr="001F31AD">
              <w:rPr>
                <w:rFonts w:ascii="Source Sans Pro" w:hAnsi="Source Sans Pro"/>
                <w:sz w:val="20"/>
                <w:szCs w:val="20"/>
              </w:rPr>
              <w:t xml:space="preserve">Socialstyrelsens föreskrifter och allmänna råd om </w:t>
            </w:r>
            <w:r>
              <w:rPr>
                <w:rFonts w:ascii="Source Sans Pro" w:hAnsi="Source Sans Pro"/>
                <w:sz w:val="20"/>
                <w:szCs w:val="20"/>
              </w:rPr>
              <w:t>a</w:t>
            </w:r>
            <w:r w:rsidR="004663EA">
              <w:rPr>
                <w:rFonts w:ascii="Source Sans Pro" w:hAnsi="Source Sans Pro"/>
                <w:sz w:val="20"/>
                <w:szCs w:val="20"/>
              </w:rPr>
              <w:t>n</w:t>
            </w:r>
            <w:r w:rsidR="009413C6" w:rsidRPr="001F31AD">
              <w:rPr>
                <w:rFonts w:ascii="Source Sans Pro" w:hAnsi="Source Sans Pro"/>
                <w:sz w:val="20"/>
                <w:szCs w:val="20"/>
              </w:rPr>
              <w:t>mälan av patienter som av medicinska skäl är olämpliga att inneha skjutvapen</w:t>
            </w:r>
            <w:r>
              <w:rPr>
                <w:rFonts w:ascii="Source Sans Pro" w:hAnsi="Source Sans Pro"/>
                <w:sz w:val="20"/>
                <w:szCs w:val="20"/>
              </w:rPr>
              <w:t>.</w:t>
            </w:r>
            <w:r w:rsidR="009413C6" w:rsidRPr="001F31AD">
              <w:rPr>
                <w:rFonts w:ascii="Source Sans Pro" w:hAnsi="Source Sans Pro"/>
                <w:sz w:val="20"/>
                <w:szCs w:val="20"/>
              </w:rPr>
              <w:t xml:space="preserve"> </w:t>
            </w:r>
            <w:r>
              <w:rPr>
                <w:rFonts w:ascii="Source Sans Pro" w:hAnsi="Source Sans Pro"/>
                <w:sz w:val="20"/>
                <w:szCs w:val="20"/>
              </w:rPr>
              <w:t>R</w:t>
            </w:r>
            <w:r w:rsidR="009413C6" w:rsidRPr="001F31AD">
              <w:rPr>
                <w:rFonts w:ascii="Source Sans Pro" w:hAnsi="Source Sans Pro"/>
                <w:sz w:val="20"/>
                <w:szCs w:val="20"/>
              </w:rPr>
              <w:t>eviderad HSLF 2017:1</w:t>
            </w:r>
            <w:r>
              <w:rPr>
                <w:rFonts w:ascii="Source Sans Pro" w:hAnsi="Source Sans Pro"/>
                <w:sz w:val="20"/>
                <w:szCs w:val="20"/>
              </w:rPr>
              <w:t>8</w:t>
            </w:r>
            <w:r w:rsidR="009413C6" w:rsidRPr="001F31AD">
              <w:rPr>
                <w:rFonts w:ascii="Source Sans Pro" w:hAnsi="Source Sans Pro"/>
                <w:sz w:val="20"/>
                <w:szCs w:val="20"/>
              </w:rPr>
              <w:t xml:space="preserve"> </w:t>
            </w:r>
          </w:p>
        </w:tc>
      </w:tr>
      <w:tr w:rsidR="009413C6" w:rsidRPr="001F31AD" w14:paraId="76A72D0B" w14:textId="77777777" w:rsidTr="00CC5D01">
        <w:trPr>
          <w:trHeight w:val="244"/>
        </w:trPr>
        <w:tc>
          <w:tcPr>
            <w:tcW w:w="1668" w:type="dxa"/>
            <w:shd w:val="clear" w:color="auto" w:fill="auto"/>
          </w:tcPr>
          <w:p w14:paraId="17AD69D1"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2009:6</w:t>
            </w:r>
          </w:p>
        </w:tc>
        <w:tc>
          <w:tcPr>
            <w:tcW w:w="8114" w:type="dxa"/>
            <w:shd w:val="clear" w:color="auto" w:fill="auto"/>
          </w:tcPr>
          <w:p w14:paraId="72C124A1" w14:textId="57B2BB7A"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Bedömning av om en hälso- och sjukvårdsåtgärd kan utföras som egenvård</w:t>
            </w:r>
            <w:r w:rsidR="00921F0F">
              <w:rPr>
                <w:rFonts w:ascii="Source Sans Pro" w:hAnsi="Source Sans Pro"/>
                <w:sz w:val="20"/>
                <w:szCs w:val="20"/>
              </w:rPr>
              <w:t>.</w:t>
            </w:r>
            <w:r w:rsidRPr="001F31AD">
              <w:rPr>
                <w:rFonts w:ascii="Source Sans Pro" w:hAnsi="Source Sans Pro"/>
                <w:sz w:val="20"/>
                <w:szCs w:val="20"/>
              </w:rPr>
              <w:t xml:space="preserve"> </w:t>
            </w:r>
            <w:r w:rsidR="00921F0F">
              <w:rPr>
                <w:rFonts w:ascii="Source Sans Pro" w:hAnsi="Source Sans Pro"/>
                <w:sz w:val="20"/>
                <w:szCs w:val="20"/>
              </w:rPr>
              <w:t>R</w:t>
            </w:r>
            <w:r w:rsidRPr="001F31AD">
              <w:rPr>
                <w:rFonts w:ascii="Source Sans Pro" w:hAnsi="Source Sans Pro"/>
                <w:sz w:val="20"/>
                <w:szCs w:val="20"/>
              </w:rPr>
              <w:t>eviderad HSLF</w:t>
            </w:r>
            <w:r w:rsidR="00921F0F">
              <w:rPr>
                <w:rFonts w:ascii="Source Sans Pro" w:hAnsi="Source Sans Pro"/>
                <w:sz w:val="20"/>
                <w:szCs w:val="20"/>
              </w:rPr>
              <w:t>-</w:t>
            </w:r>
            <w:r w:rsidRPr="001F31AD">
              <w:rPr>
                <w:rFonts w:ascii="Source Sans Pro" w:hAnsi="Source Sans Pro"/>
                <w:sz w:val="20"/>
                <w:szCs w:val="20"/>
              </w:rPr>
              <w:t>FS 2017:1</w:t>
            </w:r>
            <w:r w:rsidR="00921F0F">
              <w:rPr>
                <w:rFonts w:ascii="Source Sans Pro" w:hAnsi="Source Sans Pro"/>
                <w:sz w:val="20"/>
                <w:szCs w:val="20"/>
              </w:rPr>
              <w:t>6</w:t>
            </w:r>
            <w:r w:rsidRPr="001F31AD">
              <w:rPr>
                <w:rFonts w:ascii="Source Sans Pro" w:hAnsi="Source Sans Pro"/>
                <w:sz w:val="20"/>
                <w:szCs w:val="20"/>
              </w:rPr>
              <w:t xml:space="preserve"> </w:t>
            </w:r>
          </w:p>
        </w:tc>
      </w:tr>
      <w:tr w:rsidR="009413C6" w:rsidRPr="001F31AD" w14:paraId="5A49605A" w14:textId="77777777" w:rsidTr="00CC5D01">
        <w:trPr>
          <w:trHeight w:val="244"/>
        </w:trPr>
        <w:tc>
          <w:tcPr>
            <w:tcW w:w="1668" w:type="dxa"/>
            <w:shd w:val="clear" w:color="auto" w:fill="auto"/>
          </w:tcPr>
          <w:p w14:paraId="1A2C3AF7"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2011:9</w:t>
            </w:r>
          </w:p>
        </w:tc>
        <w:tc>
          <w:tcPr>
            <w:tcW w:w="8114" w:type="dxa"/>
            <w:shd w:val="clear" w:color="auto" w:fill="auto"/>
          </w:tcPr>
          <w:p w14:paraId="2DDEE023" w14:textId="054B2935" w:rsidR="009413C6" w:rsidRPr="001F31AD" w:rsidRDefault="004C0AA5" w:rsidP="008D30B3">
            <w:pPr>
              <w:pStyle w:val="Default"/>
              <w:rPr>
                <w:rFonts w:ascii="Source Sans Pro" w:hAnsi="Source Sans Pro"/>
                <w:sz w:val="20"/>
                <w:szCs w:val="20"/>
              </w:rPr>
            </w:pPr>
            <w:r w:rsidRPr="001F31AD">
              <w:rPr>
                <w:rFonts w:ascii="Source Sans Pro" w:hAnsi="Source Sans Pro"/>
                <w:sz w:val="20"/>
                <w:szCs w:val="20"/>
              </w:rPr>
              <w:t xml:space="preserve">Socialstyrelsens föreskrifter och allmänna råd om </w:t>
            </w:r>
            <w:r>
              <w:rPr>
                <w:rFonts w:ascii="Source Sans Pro" w:hAnsi="Source Sans Pro"/>
                <w:sz w:val="20"/>
                <w:szCs w:val="20"/>
              </w:rPr>
              <w:t>l</w:t>
            </w:r>
            <w:r w:rsidR="009413C6" w:rsidRPr="001F31AD">
              <w:rPr>
                <w:rFonts w:ascii="Source Sans Pro" w:hAnsi="Source Sans Pro"/>
                <w:sz w:val="20"/>
                <w:szCs w:val="20"/>
              </w:rPr>
              <w:t>edningssystem för systematiskt kvalitets</w:t>
            </w:r>
            <w:r w:rsidR="00205AAB">
              <w:rPr>
                <w:rFonts w:ascii="Source Sans Pro" w:hAnsi="Source Sans Pro"/>
                <w:sz w:val="20"/>
                <w:szCs w:val="20"/>
              </w:rPr>
              <w:softHyphen/>
            </w:r>
            <w:r w:rsidR="009413C6" w:rsidRPr="001F31AD">
              <w:rPr>
                <w:rFonts w:ascii="Source Sans Pro" w:hAnsi="Source Sans Pro"/>
                <w:sz w:val="20"/>
                <w:szCs w:val="20"/>
              </w:rPr>
              <w:t>arbete</w:t>
            </w:r>
            <w:r>
              <w:rPr>
                <w:rFonts w:ascii="Source Sans Pro" w:hAnsi="Source Sans Pro"/>
                <w:sz w:val="20"/>
                <w:szCs w:val="20"/>
              </w:rPr>
              <w:t>. Reviderad HSLF-FS 2020:64</w:t>
            </w:r>
          </w:p>
        </w:tc>
      </w:tr>
      <w:tr w:rsidR="009413C6" w:rsidRPr="001F31AD" w14:paraId="199439FA" w14:textId="77777777" w:rsidTr="00CC5D01">
        <w:trPr>
          <w:trHeight w:val="110"/>
        </w:trPr>
        <w:tc>
          <w:tcPr>
            <w:tcW w:w="1668" w:type="dxa"/>
            <w:shd w:val="clear" w:color="auto" w:fill="auto"/>
          </w:tcPr>
          <w:p w14:paraId="4A51C67D"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2014:10</w:t>
            </w:r>
          </w:p>
        </w:tc>
        <w:tc>
          <w:tcPr>
            <w:tcW w:w="8114" w:type="dxa"/>
            <w:shd w:val="clear" w:color="auto" w:fill="auto"/>
          </w:tcPr>
          <w:p w14:paraId="3E3886B2" w14:textId="2F788490" w:rsidR="009413C6" w:rsidRPr="001F31AD" w:rsidRDefault="00921F0F" w:rsidP="008D30B3">
            <w:pPr>
              <w:pStyle w:val="Default"/>
              <w:rPr>
                <w:rFonts w:ascii="Source Sans Pro" w:hAnsi="Source Sans Pro"/>
                <w:sz w:val="20"/>
                <w:szCs w:val="20"/>
              </w:rPr>
            </w:pPr>
            <w:r w:rsidRPr="001F31AD">
              <w:rPr>
                <w:rFonts w:ascii="Source Sans Pro" w:hAnsi="Source Sans Pro"/>
                <w:sz w:val="20"/>
                <w:szCs w:val="20"/>
              </w:rPr>
              <w:t xml:space="preserve">Socialstyrelsens föreskrifter och allmänna råd om </w:t>
            </w:r>
            <w:r>
              <w:rPr>
                <w:rFonts w:ascii="Source Sans Pro" w:hAnsi="Source Sans Pro"/>
                <w:sz w:val="20"/>
                <w:szCs w:val="20"/>
              </w:rPr>
              <w:t>f</w:t>
            </w:r>
            <w:r w:rsidR="009413C6" w:rsidRPr="001F31AD">
              <w:rPr>
                <w:rFonts w:ascii="Source Sans Pro" w:hAnsi="Source Sans Pro"/>
                <w:sz w:val="20"/>
                <w:szCs w:val="20"/>
              </w:rPr>
              <w:t>örebyggande av och behandling vid under</w:t>
            </w:r>
            <w:r w:rsidR="00205AAB">
              <w:rPr>
                <w:rFonts w:ascii="Source Sans Pro" w:hAnsi="Source Sans Pro"/>
                <w:sz w:val="20"/>
                <w:szCs w:val="20"/>
              </w:rPr>
              <w:softHyphen/>
            </w:r>
            <w:r w:rsidR="009413C6" w:rsidRPr="001F31AD">
              <w:rPr>
                <w:rFonts w:ascii="Source Sans Pro" w:hAnsi="Source Sans Pro"/>
                <w:sz w:val="20"/>
                <w:szCs w:val="20"/>
              </w:rPr>
              <w:t>näring</w:t>
            </w:r>
            <w:r>
              <w:rPr>
                <w:rFonts w:ascii="Source Sans Pro" w:hAnsi="Source Sans Pro"/>
                <w:sz w:val="20"/>
                <w:szCs w:val="20"/>
              </w:rPr>
              <w:t>.</w:t>
            </w:r>
            <w:r w:rsidR="009413C6" w:rsidRPr="001F31AD">
              <w:rPr>
                <w:rFonts w:ascii="Source Sans Pro" w:hAnsi="Source Sans Pro"/>
                <w:sz w:val="20"/>
                <w:szCs w:val="20"/>
              </w:rPr>
              <w:t xml:space="preserve"> </w:t>
            </w:r>
            <w:r>
              <w:rPr>
                <w:rFonts w:ascii="Source Sans Pro" w:hAnsi="Source Sans Pro"/>
                <w:sz w:val="20"/>
                <w:szCs w:val="20"/>
              </w:rPr>
              <w:t>R</w:t>
            </w:r>
            <w:r w:rsidR="009413C6" w:rsidRPr="001F31AD">
              <w:rPr>
                <w:rFonts w:ascii="Source Sans Pro" w:hAnsi="Source Sans Pro"/>
                <w:sz w:val="20"/>
                <w:szCs w:val="20"/>
              </w:rPr>
              <w:t xml:space="preserve">eviderad HSLF-FS 2017:7 </w:t>
            </w:r>
          </w:p>
        </w:tc>
      </w:tr>
      <w:tr w:rsidR="009413C6" w:rsidRPr="001F31AD" w14:paraId="2CFF3590" w14:textId="77777777" w:rsidTr="00CC5D01">
        <w:trPr>
          <w:trHeight w:val="110"/>
        </w:trPr>
        <w:tc>
          <w:tcPr>
            <w:tcW w:w="1668" w:type="dxa"/>
            <w:shd w:val="clear" w:color="auto" w:fill="auto"/>
          </w:tcPr>
          <w:p w14:paraId="79B77665"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SOSFS 2015:10</w:t>
            </w:r>
          </w:p>
        </w:tc>
        <w:tc>
          <w:tcPr>
            <w:tcW w:w="8114" w:type="dxa"/>
            <w:shd w:val="clear" w:color="auto" w:fill="auto"/>
          </w:tcPr>
          <w:p w14:paraId="0E45F61B" w14:textId="0273AD18" w:rsidR="009413C6" w:rsidRPr="001F31AD" w:rsidRDefault="00921F0F" w:rsidP="008D30B3">
            <w:pPr>
              <w:pStyle w:val="Default"/>
              <w:rPr>
                <w:rFonts w:ascii="Source Sans Pro" w:hAnsi="Source Sans Pro"/>
                <w:sz w:val="20"/>
                <w:szCs w:val="20"/>
              </w:rPr>
            </w:pPr>
            <w:r>
              <w:rPr>
                <w:rFonts w:ascii="Source Sans Pro" w:hAnsi="Source Sans Pro"/>
                <w:sz w:val="20"/>
                <w:szCs w:val="20"/>
              </w:rPr>
              <w:t>Socialstyrelsens föreskrifter om b</w:t>
            </w:r>
            <w:r w:rsidR="009413C6" w:rsidRPr="001F31AD">
              <w:rPr>
                <w:rFonts w:ascii="Source Sans Pro" w:hAnsi="Source Sans Pro"/>
                <w:sz w:val="20"/>
                <w:szCs w:val="20"/>
              </w:rPr>
              <w:t>asal hygien i vård och omsorg</w:t>
            </w:r>
            <w:r>
              <w:rPr>
                <w:rFonts w:ascii="Source Sans Pro" w:hAnsi="Source Sans Pro"/>
                <w:sz w:val="20"/>
                <w:szCs w:val="20"/>
              </w:rPr>
              <w:t>.</w:t>
            </w:r>
            <w:r w:rsidR="009413C6" w:rsidRPr="001F31AD">
              <w:rPr>
                <w:rFonts w:ascii="Source Sans Pro" w:hAnsi="Source Sans Pro"/>
                <w:sz w:val="20"/>
                <w:szCs w:val="20"/>
              </w:rPr>
              <w:t xml:space="preserve"> </w:t>
            </w:r>
            <w:r>
              <w:rPr>
                <w:rFonts w:ascii="Source Sans Pro" w:hAnsi="Source Sans Pro"/>
                <w:sz w:val="20"/>
                <w:szCs w:val="20"/>
              </w:rPr>
              <w:t>R</w:t>
            </w:r>
            <w:r w:rsidR="009413C6" w:rsidRPr="001F31AD">
              <w:rPr>
                <w:rFonts w:ascii="Source Sans Pro" w:hAnsi="Source Sans Pro"/>
                <w:sz w:val="20"/>
                <w:szCs w:val="20"/>
              </w:rPr>
              <w:t xml:space="preserve">eviderad HSLF-FS 2017:6 </w:t>
            </w:r>
          </w:p>
        </w:tc>
      </w:tr>
      <w:tr w:rsidR="009413C6" w:rsidRPr="001F31AD" w14:paraId="70674B99" w14:textId="77777777" w:rsidTr="00CC5D01">
        <w:trPr>
          <w:trHeight w:val="244"/>
        </w:trPr>
        <w:tc>
          <w:tcPr>
            <w:tcW w:w="1668" w:type="dxa"/>
            <w:shd w:val="clear" w:color="auto" w:fill="auto"/>
          </w:tcPr>
          <w:p w14:paraId="6C0618AC" w14:textId="77777777"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HSLF-FS 2015:15</w:t>
            </w:r>
          </w:p>
        </w:tc>
        <w:tc>
          <w:tcPr>
            <w:tcW w:w="8114" w:type="dxa"/>
            <w:shd w:val="clear" w:color="auto" w:fill="auto"/>
          </w:tcPr>
          <w:p w14:paraId="40ED7326" w14:textId="4E09CD08" w:rsidR="009413C6" w:rsidRPr="001F31AD" w:rsidRDefault="009413C6" w:rsidP="008D30B3">
            <w:pPr>
              <w:pStyle w:val="Default"/>
              <w:rPr>
                <w:rFonts w:ascii="Source Sans Pro" w:hAnsi="Source Sans Pro"/>
                <w:sz w:val="20"/>
                <w:szCs w:val="20"/>
              </w:rPr>
            </w:pPr>
            <w:r w:rsidRPr="001F31AD">
              <w:rPr>
                <w:rFonts w:ascii="Source Sans Pro" w:hAnsi="Source Sans Pro"/>
                <w:sz w:val="20"/>
                <w:szCs w:val="20"/>
              </w:rPr>
              <w:t>Socialstyrelsens föreskrifter och allmänna råd om vissa åtgärder i hälso- och sjukvården vid dödsfall</w:t>
            </w:r>
            <w:r w:rsidR="00347DFC">
              <w:rPr>
                <w:rFonts w:ascii="Source Sans Pro" w:hAnsi="Source Sans Pro"/>
                <w:sz w:val="20"/>
                <w:szCs w:val="20"/>
              </w:rPr>
              <w:t>.</w:t>
            </w:r>
            <w:r w:rsidRPr="001F31AD">
              <w:rPr>
                <w:rFonts w:ascii="Source Sans Pro" w:hAnsi="Source Sans Pro"/>
                <w:sz w:val="20"/>
                <w:szCs w:val="20"/>
              </w:rPr>
              <w:t xml:space="preserve"> </w:t>
            </w:r>
            <w:r w:rsidR="00347DFC">
              <w:rPr>
                <w:rFonts w:ascii="Source Sans Pro" w:hAnsi="Source Sans Pro"/>
                <w:sz w:val="20"/>
                <w:szCs w:val="20"/>
              </w:rPr>
              <w:t>R</w:t>
            </w:r>
            <w:r w:rsidRPr="001F31AD">
              <w:rPr>
                <w:rFonts w:ascii="Source Sans Pro" w:hAnsi="Source Sans Pro"/>
                <w:sz w:val="20"/>
                <w:szCs w:val="20"/>
              </w:rPr>
              <w:t>eviderad HSLF-FS 2017:5</w:t>
            </w:r>
            <w:r w:rsidR="00347DFC">
              <w:rPr>
                <w:rFonts w:ascii="Source Sans Pro" w:hAnsi="Source Sans Pro"/>
                <w:sz w:val="20"/>
                <w:szCs w:val="20"/>
              </w:rPr>
              <w:t>6</w:t>
            </w:r>
            <w:r w:rsidRPr="001F31AD">
              <w:rPr>
                <w:rFonts w:ascii="Source Sans Pro" w:hAnsi="Source Sans Pro"/>
                <w:sz w:val="20"/>
                <w:szCs w:val="20"/>
              </w:rPr>
              <w:t xml:space="preserve"> </w:t>
            </w:r>
          </w:p>
        </w:tc>
      </w:tr>
      <w:tr w:rsidR="00C0440D" w:rsidRPr="001F31AD" w14:paraId="2A9C1217" w14:textId="77777777" w:rsidTr="00CC5D01">
        <w:trPr>
          <w:trHeight w:val="110"/>
        </w:trPr>
        <w:tc>
          <w:tcPr>
            <w:tcW w:w="1668" w:type="dxa"/>
            <w:shd w:val="clear" w:color="auto" w:fill="auto"/>
          </w:tcPr>
          <w:p w14:paraId="11334865" w14:textId="370AD447" w:rsidR="00C0440D" w:rsidRPr="001F31AD" w:rsidRDefault="00C0440D" w:rsidP="00C0440D">
            <w:pPr>
              <w:pStyle w:val="Default"/>
              <w:rPr>
                <w:rFonts w:ascii="Source Sans Pro" w:hAnsi="Source Sans Pro"/>
                <w:sz w:val="20"/>
                <w:szCs w:val="20"/>
              </w:rPr>
            </w:pPr>
            <w:r w:rsidRPr="001F31AD">
              <w:rPr>
                <w:rFonts w:ascii="Source Sans Pro" w:hAnsi="Source Sans Pro"/>
                <w:sz w:val="20"/>
                <w:szCs w:val="20"/>
              </w:rPr>
              <w:t>HSLF-FS 2016:40</w:t>
            </w:r>
          </w:p>
        </w:tc>
        <w:tc>
          <w:tcPr>
            <w:tcW w:w="8114" w:type="dxa"/>
            <w:shd w:val="clear" w:color="auto" w:fill="auto"/>
          </w:tcPr>
          <w:p w14:paraId="776CF912" w14:textId="357E7DA9" w:rsidR="00C0440D" w:rsidRPr="001F31AD" w:rsidRDefault="00C0440D" w:rsidP="00C0440D">
            <w:pPr>
              <w:pStyle w:val="Default"/>
              <w:rPr>
                <w:rFonts w:ascii="Source Sans Pro" w:hAnsi="Source Sans Pro"/>
                <w:sz w:val="20"/>
                <w:szCs w:val="20"/>
              </w:rPr>
            </w:pPr>
            <w:r w:rsidRPr="001F31AD">
              <w:rPr>
                <w:rFonts w:ascii="Source Sans Pro" w:hAnsi="Source Sans Pro"/>
                <w:sz w:val="20"/>
                <w:szCs w:val="20"/>
              </w:rPr>
              <w:t>Socialstyrelsens föreskrifter och allmänna råd om journalföring och hantering av personupp</w:t>
            </w:r>
            <w:r>
              <w:rPr>
                <w:rFonts w:ascii="Source Sans Pro" w:hAnsi="Source Sans Pro"/>
                <w:sz w:val="20"/>
                <w:szCs w:val="20"/>
              </w:rPr>
              <w:softHyphen/>
            </w:r>
            <w:r w:rsidRPr="001F31AD">
              <w:rPr>
                <w:rFonts w:ascii="Source Sans Pro" w:hAnsi="Source Sans Pro"/>
                <w:sz w:val="20"/>
                <w:szCs w:val="20"/>
              </w:rPr>
              <w:t>gifter i hälso- och sjukvården</w:t>
            </w:r>
            <w:r>
              <w:rPr>
                <w:rFonts w:ascii="Source Sans Pro" w:hAnsi="Source Sans Pro"/>
                <w:sz w:val="20"/>
                <w:szCs w:val="20"/>
              </w:rPr>
              <w:t>.</w:t>
            </w:r>
            <w:r w:rsidRPr="001F31AD">
              <w:rPr>
                <w:rFonts w:ascii="Source Sans Pro" w:hAnsi="Source Sans Pro"/>
                <w:sz w:val="20"/>
                <w:szCs w:val="20"/>
              </w:rPr>
              <w:t xml:space="preserve"> </w:t>
            </w:r>
            <w:r>
              <w:rPr>
                <w:rFonts w:ascii="Source Sans Pro" w:hAnsi="Source Sans Pro"/>
                <w:sz w:val="20"/>
                <w:szCs w:val="20"/>
              </w:rPr>
              <w:t>R</w:t>
            </w:r>
            <w:r w:rsidRPr="001F31AD">
              <w:rPr>
                <w:rFonts w:ascii="Source Sans Pro" w:hAnsi="Source Sans Pro"/>
                <w:sz w:val="20"/>
                <w:szCs w:val="20"/>
              </w:rPr>
              <w:t>eviderad HSLF-FS 20</w:t>
            </w:r>
            <w:r>
              <w:rPr>
                <w:rFonts w:ascii="Source Sans Pro" w:hAnsi="Source Sans Pro"/>
                <w:sz w:val="20"/>
                <w:szCs w:val="20"/>
              </w:rPr>
              <w:t>20</w:t>
            </w:r>
            <w:r w:rsidRPr="001F31AD">
              <w:rPr>
                <w:rFonts w:ascii="Source Sans Pro" w:hAnsi="Source Sans Pro"/>
                <w:sz w:val="20"/>
                <w:szCs w:val="20"/>
              </w:rPr>
              <w:t>:</w:t>
            </w:r>
            <w:r>
              <w:rPr>
                <w:rFonts w:ascii="Source Sans Pro" w:hAnsi="Source Sans Pro"/>
                <w:sz w:val="20"/>
                <w:szCs w:val="20"/>
              </w:rPr>
              <w:t>56</w:t>
            </w:r>
            <w:r w:rsidRPr="001F31AD">
              <w:rPr>
                <w:rFonts w:ascii="Source Sans Pro" w:hAnsi="Source Sans Pro"/>
                <w:sz w:val="20"/>
                <w:szCs w:val="20"/>
              </w:rPr>
              <w:t xml:space="preserve"> </w:t>
            </w:r>
          </w:p>
        </w:tc>
      </w:tr>
      <w:tr w:rsidR="00C0440D" w:rsidRPr="001F31AD" w14:paraId="64BC4DC3" w14:textId="77777777" w:rsidTr="00CC5D01">
        <w:trPr>
          <w:trHeight w:val="110"/>
        </w:trPr>
        <w:tc>
          <w:tcPr>
            <w:tcW w:w="1668" w:type="dxa"/>
            <w:shd w:val="clear" w:color="auto" w:fill="auto"/>
          </w:tcPr>
          <w:p w14:paraId="45CC21C5" w14:textId="77777777" w:rsidR="00C0440D" w:rsidRPr="001F31AD" w:rsidRDefault="00C0440D" w:rsidP="00C0440D">
            <w:pPr>
              <w:pStyle w:val="Default"/>
              <w:rPr>
                <w:rFonts w:ascii="Source Sans Pro" w:hAnsi="Source Sans Pro"/>
                <w:sz w:val="20"/>
                <w:szCs w:val="20"/>
              </w:rPr>
            </w:pPr>
            <w:r w:rsidRPr="001F31AD">
              <w:rPr>
                <w:rFonts w:ascii="Source Sans Pro" w:hAnsi="Source Sans Pro"/>
                <w:sz w:val="20"/>
                <w:szCs w:val="20"/>
              </w:rPr>
              <w:t>HSLF-FS 2017:37</w:t>
            </w:r>
          </w:p>
        </w:tc>
        <w:tc>
          <w:tcPr>
            <w:tcW w:w="8114" w:type="dxa"/>
            <w:shd w:val="clear" w:color="auto" w:fill="auto"/>
          </w:tcPr>
          <w:p w14:paraId="43385FB4" w14:textId="3D824588" w:rsidR="00C0440D" w:rsidRPr="001F31AD" w:rsidRDefault="00C0440D" w:rsidP="00C0440D">
            <w:pPr>
              <w:pStyle w:val="Default"/>
              <w:rPr>
                <w:rFonts w:ascii="Source Sans Pro" w:hAnsi="Source Sans Pro"/>
                <w:sz w:val="20"/>
                <w:szCs w:val="20"/>
              </w:rPr>
            </w:pPr>
            <w:r w:rsidRPr="001F31AD">
              <w:rPr>
                <w:rFonts w:ascii="Source Sans Pro" w:hAnsi="Source Sans Pro"/>
                <w:sz w:val="20"/>
                <w:szCs w:val="20"/>
              </w:rPr>
              <w:t xml:space="preserve">Socialstyrelsens föreskrifter </w:t>
            </w:r>
            <w:r>
              <w:rPr>
                <w:rFonts w:ascii="Source Sans Pro" w:hAnsi="Source Sans Pro"/>
                <w:sz w:val="20"/>
                <w:szCs w:val="20"/>
              </w:rPr>
              <w:t xml:space="preserve">och allmänna råd </w:t>
            </w:r>
            <w:r w:rsidRPr="001F31AD">
              <w:rPr>
                <w:rFonts w:ascii="Source Sans Pro" w:hAnsi="Source Sans Pro"/>
                <w:sz w:val="20"/>
                <w:szCs w:val="20"/>
              </w:rPr>
              <w:t xml:space="preserve">om ordination och hantering av läkemedel </w:t>
            </w:r>
            <w:r>
              <w:rPr>
                <w:rFonts w:ascii="Source Sans Pro" w:hAnsi="Source Sans Pro"/>
                <w:sz w:val="20"/>
                <w:szCs w:val="20"/>
              </w:rPr>
              <w:t>i häl</w:t>
            </w:r>
            <w:r>
              <w:rPr>
                <w:rFonts w:ascii="Source Sans Pro" w:hAnsi="Source Sans Pro"/>
                <w:sz w:val="20"/>
                <w:szCs w:val="20"/>
              </w:rPr>
              <w:softHyphen/>
              <w:t>so- och sjukvården. Reviderad HSLF-FS 2020:83</w:t>
            </w:r>
          </w:p>
        </w:tc>
      </w:tr>
      <w:tr w:rsidR="00C0440D" w:rsidRPr="001F31AD" w14:paraId="370C0460" w14:textId="00461DE9" w:rsidTr="00CC5D01">
        <w:trPr>
          <w:trHeight w:val="244"/>
        </w:trPr>
        <w:tc>
          <w:tcPr>
            <w:tcW w:w="1668" w:type="dxa"/>
            <w:shd w:val="clear" w:color="auto" w:fill="auto"/>
          </w:tcPr>
          <w:p w14:paraId="1F697334" w14:textId="263A9F5C" w:rsidR="00C0440D" w:rsidRPr="001F31AD" w:rsidRDefault="00C0440D" w:rsidP="00C0440D">
            <w:pPr>
              <w:pStyle w:val="Default"/>
              <w:rPr>
                <w:rFonts w:ascii="Source Sans Pro" w:hAnsi="Source Sans Pro"/>
                <w:sz w:val="20"/>
                <w:szCs w:val="20"/>
              </w:rPr>
            </w:pPr>
            <w:r w:rsidRPr="001F31AD">
              <w:rPr>
                <w:rFonts w:ascii="Source Sans Pro" w:hAnsi="Source Sans Pro"/>
                <w:sz w:val="20"/>
                <w:szCs w:val="20"/>
              </w:rPr>
              <w:t>HSLF-FS 2017:40</w:t>
            </w:r>
          </w:p>
        </w:tc>
        <w:tc>
          <w:tcPr>
            <w:tcW w:w="8114" w:type="dxa"/>
            <w:shd w:val="clear" w:color="auto" w:fill="auto"/>
          </w:tcPr>
          <w:p w14:paraId="0930FAA3" w14:textId="49B2353E" w:rsidR="00C0440D" w:rsidRPr="001F31AD" w:rsidRDefault="00C0440D" w:rsidP="00C0440D">
            <w:pPr>
              <w:pStyle w:val="Default"/>
              <w:rPr>
                <w:rFonts w:ascii="Source Sans Pro" w:hAnsi="Source Sans Pro"/>
                <w:sz w:val="20"/>
                <w:szCs w:val="20"/>
              </w:rPr>
            </w:pPr>
            <w:r w:rsidRPr="001F31AD">
              <w:rPr>
                <w:rFonts w:ascii="Source Sans Pro" w:hAnsi="Source Sans Pro"/>
                <w:sz w:val="20"/>
                <w:szCs w:val="20"/>
              </w:rPr>
              <w:t>Socialstyrelsens föreskrifter och allmänna råd om vårdgivares systematiska patientsäkerhets</w:t>
            </w:r>
            <w:r>
              <w:rPr>
                <w:rFonts w:ascii="Source Sans Pro" w:hAnsi="Source Sans Pro"/>
                <w:sz w:val="20"/>
                <w:szCs w:val="20"/>
              </w:rPr>
              <w:softHyphen/>
            </w:r>
            <w:r w:rsidRPr="001F31AD">
              <w:rPr>
                <w:rFonts w:ascii="Source Sans Pro" w:hAnsi="Source Sans Pro"/>
                <w:sz w:val="20"/>
                <w:szCs w:val="20"/>
              </w:rPr>
              <w:t xml:space="preserve">arbete </w:t>
            </w:r>
          </w:p>
        </w:tc>
      </w:tr>
      <w:tr w:rsidR="00C0440D" w:rsidRPr="001F31AD" w14:paraId="105B650C" w14:textId="2A89BEF6" w:rsidTr="00CC5D01">
        <w:trPr>
          <w:trHeight w:val="244"/>
        </w:trPr>
        <w:tc>
          <w:tcPr>
            <w:tcW w:w="1668" w:type="dxa"/>
            <w:shd w:val="clear" w:color="auto" w:fill="auto"/>
          </w:tcPr>
          <w:p w14:paraId="4CA27C71" w14:textId="38E090DE" w:rsidR="00C0440D" w:rsidRPr="001F31AD" w:rsidRDefault="00C0440D" w:rsidP="00C0440D">
            <w:pPr>
              <w:pStyle w:val="Default"/>
              <w:rPr>
                <w:rFonts w:ascii="Source Sans Pro" w:hAnsi="Source Sans Pro"/>
                <w:sz w:val="20"/>
                <w:szCs w:val="20"/>
              </w:rPr>
            </w:pPr>
            <w:r w:rsidRPr="001F31AD">
              <w:rPr>
                <w:rFonts w:ascii="Source Sans Pro" w:hAnsi="Source Sans Pro"/>
                <w:sz w:val="20"/>
                <w:szCs w:val="20"/>
              </w:rPr>
              <w:t>HSLF-FS 2017:41</w:t>
            </w:r>
          </w:p>
        </w:tc>
        <w:tc>
          <w:tcPr>
            <w:tcW w:w="8114" w:type="dxa"/>
            <w:shd w:val="clear" w:color="auto" w:fill="auto"/>
          </w:tcPr>
          <w:p w14:paraId="6310A373" w14:textId="54B16643" w:rsidR="00C0440D" w:rsidRPr="001F31AD" w:rsidRDefault="00C0440D" w:rsidP="00C0440D">
            <w:pPr>
              <w:pStyle w:val="Default"/>
              <w:rPr>
                <w:rFonts w:ascii="Source Sans Pro" w:hAnsi="Source Sans Pro"/>
                <w:sz w:val="20"/>
                <w:szCs w:val="20"/>
              </w:rPr>
            </w:pPr>
            <w:r w:rsidRPr="001F31AD">
              <w:rPr>
                <w:rFonts w:ascii="Source Sans Pro" w:hAnsi="Source Sans Pro"/>
                <w:sz w:val="20"/>
                <w:szCs w:val="20"/>
              </w:rPr>
              <w:t>Inspektionen för vård och omsorgs föreskrifter om anmälan av händelser som har medfört el</w:t>
            </w:r>
            <w:r>
              <w:rPr>
                <w:rFonts w:ascii="Source Sans Pro" w:hAnsi="Source Sans Pro"/>
                <w:sz w:val="20"/>
                <w:szCs w:val="20"/>
              </w:rPr>
              <w:softHyphen/>
            </w:r>
            <w:r w:rsidRPr="001F31AD">
              <w:rPr>
                <w:rFonts w:ascii="Source Sans Pro" w:hAnsi="Source Sans Pro"/>
                <w:sz w:val="20"/>
                <w:szCs w:val="20"/>
              </w:rPr>
              <w:t xml:space="preserve">ler hade kunnat medföra en allvarlig vårdskada (lex Maria) </w:t>
            </w:r>
          </w:p>
        </w:tc>
      </w:tr>
      <w:tr w:rsidR="00C0440D" w:rsidRPr="001F31AD" w14:paraId="17E8DE5A" w14:textId="705014E8" w:rsidTr="00CC5D01">
        <w:trPr>
          <w:trHeight w:val="244"/>
        </w:trPr>
        <w:tc>
          <w:tcPr>
            <w:tcW w:w="1668" w:type="dxa"/>
            <w:shd w:val="clear" w:color="auto" w:fill="auto"/>
          </w:tcPr>
          <w:p w14:paraId="022866EC" w14:textId="78BC5685" w:rsidR="00C0440D" w:rsidRPr="001F31AD" w:rsidRDefault="00C0440D" w:rsidP="00C0440D">
            <w:pPr>
              <w:pStyle w:val="Default"/>
              <w:rPr>
                <w:rFonts w:ascii="Source Sans Pro" w:hAnsi="Source Sans Pro"/>
                <w:sz w:val="20"/>
                <w:szCs w:val="20"/>
              </w:rPr>
            </w:pPr>
            <w:r w:rsidRPr="001F31AD">
              <w:rPr>
                <w:rFonts w:ascii="Source Sans Pro" w:hAnsi="Source Sans Pro"/>
                <w:sz w:val="20"/>
                <w:szCs w:val="20"/>
              </w:rPr>
              <w:t>HSLF-FS 2018:54</w:t>
            </w:r>
          </w:p>
        </w:tc>
        <w:tc>
          <w:tcPr>
            <w:tcW w:w="8114" w:type="dxa"/>
            <w:shd w:val="clear" w:color="auto" w:fill="auto"/>
          </w:tcPr>
          <w:p w14:paraId="034C0F05" w14:textId="240FA0DA" w:rsidR="00C0440D" w:rsidRPr="001F31AD" w:rsidRDefault="00C0440D" w:rsidP="00C0440D">
            <w:pPr>
              <w:pStyle w:val="Default"/>
              <w:rPr>
                <w:rFonts w:ascii="Source Sans Pro" w:hAnsi="Source Sans Pro"/>
                <w:sz w:val="20"/>
                <w:szCs w:val="20"/>
              </w:rPr>
            </w:pPr>
            <w:r w:rsidRPr="001F31AD">
              <w:rPr>
                <w:rFonts w:ascii="Source Sans Pro" w:hAnsi="Source Sans Pro"/>
                <w:sz w:val="20"/>
                <w:szCs w:val="20"/>
              </w:rPr>
              <w:t>Socialstyrelsens föreskrifter och allmänna råd om att utförda intyg i hälso- och sjukvården</w:t>
            </w:r>
            <w:r>
              <w:rPr>
                <w:rFonts w:ascii="Source Sans Pro" w:hAnsi="Source Sans Pro"/>
                <w:sz w:val="20"/>
                <w:szCs w:val="20"/>
              </w:rPr>
              <w:t>. Re</w:t>
            </w:r>
            <w:r>
              <w:rPr>
                <w:rFonts w:ascii="Source Sans Pro" w:hAnsi="Source Sans Pro"/>
                <w:sz w:val="20"/>
                <w:szCs w:val="20"/>
              </w:rPr>
              <w:softHyphen/>
              <w:t>viderad</w:t>
            </w:r>
            <w:r w:rsidRPr="001F31AD">
              <w:rPr>
                <w:rFonts w:ascii="Source Sans Pro" w:hAnsi="Source Sans Pro"/>
                <w:sz w:val="20"/>
                <w:szCs w:val="20"/>
              </w:rPr>
              <w:t xml:space="preserve"> HSLF-FS 2020:87 </w:t>
            </w:r>
          </w:p>
        </w:tc>
      </w:tr>
      <w:tr w:rsidR="00C0440D" w:rsidRPr="001F31AD" w14:paraId="16FF7FE0" w14:textId="77777777" w:rsidTr="00781902">
        <w:trPr>
          <w:trHeight w:val="244"/>
        </w:trPr>
        <w:tc>
          <w:tcPr>
            <w:tcW w:w="1668" w:type="dxa"/>
            <w:shd w:val="clear" w:color="auto" w:fill="auto"/>
          </w:tcPr>
          <w:p w14:paraId="794482DC" w14:textId="5760B93C" w:rsidR="00C0440D" w:rsidRPr="001F31AD" w:rsidRDefault="00C0440D" w:rsidP="00C0440D">
            <w:pPr>
              <w:pStyle w:val="Default"/>
              <w:rPr>
                <w:rFonts w:ascii="Source Sans Pro" w:hAnsi="Source Sans Pro"/>
                <w:sz w:val="20"/>
                <w:szCs w:val="20"/>
              </w:rPr>
            </w:pPr>
            <w:r>
              <w:rPr>
                <w:rFonts w:ascii="Source Sans Pro" w:hAnsi="Source Sans Pro"/>
                <w:sz w:val="20"/>
                <w:szCs w:val="20"/>
              </w:rPr>
              <w:t>HSLF-FS 2021:52</w:t>
            </w:r>
          </w:p>
        </w:tc>
        <w:tc>
          <w:tcPr>
            <w:tcW w:w="8114" w:type="dxa"/>
            <w:shd w:val="clear" w:color="auto" w:fill="auto"/>
          </w:tcPr>
          <w:p w14:paraId="545D3678" w14:textId="4C04D070" w:rsidR="00C0440D" w:rsidRPr="001F31AD" w:rsidRDefault="00C0440D" w:rsidP="00C0440D">
            <w:pPr>
              <w:pStyle w:val="Default"/>
              <w:rPr>
                <w:rFonts w:ascii="Source Sans Pro" w:hAnsi="Source Sans Pro"/>
                <w:sz w:val="20"/>
                <w:szCs w:val="20"/>
              </w:rPr>
            </w:pPr>
            <w:r>
              <w:rPr>
                <w:rFonts w:ascii="Source Sans Pro" w:hAnsi="Source Sans Pro"/>
                <w:sz w:val="20"/>
                <w:szCs w:val="20"/>
              </w:rPr>
              <w:t>Socialstyrelsens föreskrifter om användning av medicintekniska produkter i hälso- och sjukvården</w:t>
            </w:r>
          </w:p>
        </w:tc>
      </w:tr>
    </w:tbl>
    <w:p w14:paraId="2F9E0651" w14:textId="77777777" w:rsidR="00141640" w:rsidRPr="00465BB0" w:rsidRDefault="00141640" w:rsidP="000E0CAF"/>
    <w:sectPr w:rsidR="00141640" w:rsidRPr="00465BB0" w:rsidSect="00CC5D01">
      <w:headerReference w:type="default" r:id="rId10"/>
      <w:footerReference w:type="default" r:id="rId11"/>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D254" w14:textId="77777777" w:rsidR="009C2464" w:rsidRDefault="009C2464" w:rsidP="000E0CAF">
      <w:r>
        <w:separator/>
      </w:r>
    </w:p>
  </w:endnote>
  <w:endnote w:type="continuationSeparator" w:id="0">
    <w:p w14:paraId="66A5BC03" w14:textId="77777777" w:rsidR="009C2464" w:rsidRDefault="009C2464" w:rsidP="000E0CAF">
      <w:r>
        <w:continuationSeparator/>
      </w:r>
    </w:p>
  </w:endnote>
  <w:endnote w:type="continuationNotice" w:id="1">
    <w:p w14:paraId="21A3E3D7" w14:textId="77777777" w:rsidR="009C2464" w:rsidRDefault="009C24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ExtraLight">
    <w:panose1 w:val="020B0303030403020204"/>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3B98" w14:textId="411333B5" w:rsidR="008A6331" w:rsidRDefault="00D55309" w:rsidP="000E0CAF">
    <w:pPr>
      <w:pStyle w:val="Sidfot"/>
    </w:pPr>
    <w:r>
      <w:t>Framtaget av länets MASar och MARar tillsammans med Kunskapscentrum för Kommunal Hälso- och Sjukvård i Dalarna, Högskolan Dalarna.</w:t>
    </w:r>
    <w:r>
      <w:tab/>
    </w:r>
    <w:r>
      <w:tab/>
    </w:r>
    <w:r w:rsidR="008A6331">
      <w:t xml:space="preserve"> 2021-1</w:t>
    </w:r>
    <w:r w:rsidR="00C77FEE">
      <w:t>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D48D" w14:textId="77777777" w:rsidR="009C2464" w:rsidRDefault="009C2464" w:rsidP="000E0CAF">
      <w:r>
        <w:separator/>
      </w:r>
    </w:p>
  </w:footnote>
  <w:footnote w:type="continuationSeparator" w:id="0">
    <w:p w14:paraId="68122A51" w14:textId="77777777" w:rsidR="009C2464" w:rsidRDefault="009C2464" w:rsidP="000E0CAF">
      <w:r>
        <w:continuationSeparator/>
      </w:r>
    </w:p>
  </w:footnote>
  <w:footnote w:type="continuationNotice" w:id="1">
    <w:p w14:paraId="2139C022" w14:textId="77777777" w:rsidR="009C2464" w:rsidRDefault="009C24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492F" w14:textId="6D9E0B83" w:rsidR="00D55309" w:rsidRPr="00D55309" w:rsidRDefault="00D55309">
    <w:pPr>
      <w:pStyle w:val="Sidhuvud"/>
    </w:pPr>
    <w:r w:rsidRPr="00D55309">
      <w:t>Plats för egen logga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1B2C15"/>
    <w:multiLevelType w:val="hybridMultilevel"/>
    <w:tmpl w:val="D50AD3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6E212C"/>
    <w:multiLevelType w:val="hybridMultilevel"/>
    <w:tmpl w:val="710A65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07BC82"/>
    <w:multiLevelType w:val="hybridMultilevel"/>
    <w:tmpl w:val="9D1084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60593C"/>
    <w:multiLevelType w:val="hybridMultilevel"/>
    <w:tmpl w:val="4F7F3D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52172"/>
    <w:multiLevelType w:val="hybridMultilevel"/>
    <w:tmpl w:val="8854A51A"/>
    <w:lvl w:ilvl="0" w:tplc="041D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166DCC"/>
    <w:multiLevelType w:val="hybridMultilevel"/>
    <w:tmpl w:val="3F1C6FB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15:restartNumberingAfterBreak="0">
    <w:nsid w:val="077B1FD0"/>
    <w:multiLevelType w:val="hybridMultilevel"/>
    <w:tmpl w:val="6472FE7C"/>
    <w:lvl w:ilvl="0" w:tplc="E7567778">
      <w:numFmt w:val="bullet"/>
      <w:lvlText w:val="•"/>
      <w:lvlJc w:val="left"/>
      <w:pPr>
        <w:ind w:left="928" w:hanging="360"/>
      </w:pPr>
      <w:rPr>
        <w:rFonts w:ascii="Source Sans Pro" w:eastAsiaTheme="minorHAnsi" w:hAnsi="Source Sans Pro" w:cs="Calibri"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7" w15:restartNumberingAfterBreak="0">
    <w:nsid w:val="0AF75672"/>
    <w:multiLevelType w:val="hybridMultilevel"/>
    <w:tmpl w:val="D2B4FA1C"/>
    <w:lvl w:ilvl="0" w:tplc="E7567778">
      <w:numFmt w:val="bullet"/>
      <w:lvlText w:val="•"/>
      <w:lvlJc w:val="left"/>
      <w:pPr>
        <w:ind w:left="644" w:hanging="360"/>
      </w:pPr>
      <w:rPr>
        <w:rFonts w:ascii="Source Sans Pro" w:eastAsiaTheme="minorHAnsi" w:hAnsi="Source Sans Pro" w:cs="Calibr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 w15:restartNumberingAfterBreak="0">
    <w:nsid w:val="0BB30082"/>
    <w:multiLevelType w:val="hybridMultilevel"/>
    <w:tmpl w:val="620E140A"/>
    <w:lvl w:ilvl="0" w:tplc="041D0001">
      <w:start w:val="1"/>
      <w:numFmt w:val="bullet"/>
      <w:lvlText w:val=""/>
      <w:lvlJc w:val="left"/>
      <w:pPr>
        <w:ind w:left="1004" w:hanging="360"/>
      </w:pPr>
      <w:rPr>
        <w:rFonts w:ascii="Symbol" w:hAnsi="Symbol" w:cs="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9" w15:restartNumberingAfterBreak="0">
    <w:nsid w:val="0C251F16"/>
    <w:multiLevelType w:val="hybridMultilevel"/>
    <w:tmpl w:val="8F30A710"/>
    <w:lvl w:ilvl="0" w:tplc="041D0001">
      <w:start w:val="1"/>
      <w:numFmt w:val="bullet"/>
      <w:lvlText w:val=""/>
      <w:lvlJc w:val="left"/>
      <w:pPr>
        <w:ind w:left="644" w:hanging="360"/>
      </w:pPr>
      <w:rPr>
        <w:rFonts w:ascii="Symbol" w:hAnsi="Symbol" w:cs="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0" w15:restartNumberingAfterBreak="0">
    <w:nsid w:val="15B1FA26"/>
    <w:multiLevelType w:val="hybridMultilevel"/>
    <w:tmpl w:val="ACE411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6D4A36"/>
    <w:multiLevelType w:val="hybridMultilevel"/>
    <w:tmpl w:val="71D46680"/>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82A5F8"/>
    <w:multiLevelType w:val="hybridMultilevel"/>
    <w:tmpl w:val="2B4528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995D6D"/>
    <w:multiLevelType w:val="hybridMultilevel"/>
    <w:tmpl w:val="B6A6A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A35270"/>
    <w:multiLevelType w:val="hybridMultilevel"/>
    <w:tmpl w:val="F1529F74"/>
    <w:lvl w:ilvl="0" w:tplc="E7567778">
      <w:numFmt w:val="bullet"/>
      <w:lvlText w:val="•"/>
      <w:lvlJc w:val="left"/>
      <w:pPr>
        <w:ind w:left="644" w:hanging="360"/>
      </w:pPr>
      <w:rPr>
        <w:rFonts w:ascii="Source Sans Pro" w:eastAsiaTheme="minorHAnsi" w:hAnsi="Source Sans Pro" w:cs="Calibr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4E2534DA"/>
    <w:multiLevelType w:val="hybridMultilevel"/>
    <w:tmpl w:val="9A70210A"/>
    <w:lvl w:ilvl="0" w:tplc="041D0001">
      <w:start w:val="1"/>
      <w:numFmt w:val="bullet"/>
      <w:lvlText w:val=""/>
      <w:lvlJc w:val="left"/>
      <w:pPr>
        <w:ind w:left="1004" w:hanging="360"/>
      </w:pPr>
      <w:rPr>
        <w:rFonts w:ascii="Symbol" w:hAnsi="Symbol" w:cs="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6" w15:restartNumberingAfterBreak="0">
    <w:nsid w:val="5017573C"/>
    <w:multiLevelType w:val="hybridMultilevel"/>
    <w:tmpl w:val="9F8A11EE"/>
    <w:lvl w:ilvl="0" w:tplc="1444DE1E">
      <w:start w:val="1"/>
      <w:numFmt w:val="bullet"/>
      <w:pStyle w:val="Liststycke"/>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5758F9"/>
    <w:multiLevelType w:val="hybridMultilevel"/>
    <w:tmpl w:val="ACD6DA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2AB0A7A"/>
    <w:multiLevelType w:val="multilevel"/>
    <w:tmpl w:val="40821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655CA"/>
    <w:multiLevelType w:val="hybridMultilevel"/>
    <w:tmpl w:val="E3FE2B76"/>
    <w:lvl w:ilvl="0" w:tplc="041D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C240239"/>
    <w:multiLevelType w:val="hybridMultilevel"/>
    <w:tmpl w:val="CDB8C134"/>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232062"/>
    <w:multiLevelType w:val="hybridMultilevel"/>
    <w:tmpl w:val="57408A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DD65F08"/>
    <w:multiLevelType w:val="hybridMultilevel"/>
    <w:tmpl w:val="DC042E36"/>
    <w:lvl w:ilvl="0" w:tplc="041D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7"/>
  </w:num>
  <w:num w:numId="3">
    <w:abstractNumId w:val="0"/>
  </w:num>
  <w:num w:numId="4">
    <w:abstractNumId w:val="4"/>
  </w:num>
  <w:num w:numId="5">
    <w:abstractNumId w:val="21"/>
  </w:num>
  <w:num w:numId="6">
    <w:abstractNumId w:val="2"/>
  </w:num>
  <w:num w:numId="7">
    <w:abstractNumId w:val="3"/>
  </w:num>
  <w:num w:numId="8">
    <w:abstractNumId w:val="1"/>
  </w:num>
  <w:num w:numId="9">
    <w:abstractNumId w:val="12"/>
  </w:num>
  <w:num w:numId="10">
    <w:abstractNumId w:val="8"/>
  </w:num>
  <w:num w:numId="11">
    <w:abstractNumId w:val="7"/>
  </w:num>
  <w:num w:numId="12">
    <w:abstractNumId w:val="6"/>
  </w:num>
  <w:num w:numId="13">
    <w:abstractNumId w:val="14"/>
  </w:num>
  <w:num w:numId="14">
    <w:abstractNumId w:val="9"/>
  </w:num>
  <w:num w:numId="15">
    <w:abstractNumId w:val="5"/>
  </w:num>
  <w:num w:numId="16">
    <w:abstractNumId w:val="15"/>
  </w:num>
  <w:num w:numId="17">
    <w:abstractNumId w:val="19"/>
  </w:num>
  <w:num w:numId="18">
    <w:abstractNumId w:val="22"/>
  </w:num>
  <w:num w:numId="19">
    <w:abstractNumId w:val="20"/>
  </w:num>
  <w:num w:numId="20">
    <w:abstractNumId w:val="11"/>
  </w:num>
  <w:num w:numId="21">
    <w:abstractNumId w:val="16"/>
  </w:num>
  <w:num w:numId="22">
    <w:abstractNumId w:val="13"/>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B0"/>
    <w:rsid w:val="00002A6C"/>
    <w:rsid w:val="00006C1E"/>
    <w:rsid w:val="00041E10"/>
    <w:rsid w:val="00052DC5"/>
    <w:rsid w:val="000540C2"/>
    <w:rsid w:val="00057F26"/>
    <w:rsid w:val="00072C5C"/>
    <w:rsid w:val="00080005"/>
    <w:rsid w:val="000B2C48"/>
    <w:rsid w:val="000B57A8"/>
    <w:rsid w:val="000C6024"/>
    <w:rsid w:val="000E0CAF"/>
    <w:rsid w:val="000F0BF3"/>
    <w:rsid w:val="00106C29"/>
    <w:rsid w:val="00141640"/>
    <w:rsid w:val="00151364"/>
    <w:rsid w:val="001F31AD"/>
    <w:rsid w:val="00205AAB"/>
    <w:rsid w:val="002916A1"/>
    <w:rsid w:val="00304E2E"/>
    <w:rsid w:val="00347DFC"/>
    <w:rsid w:val="00351DB5"/>
    <w:rsid w:val="003A62B0"/>
    <w:rsid w:val="003D2AAC"/>
    <w:rsid w:val="003E2BB3"/>
    <w:rsid w:val="003E3B5B"/>
    <w:rsid w:val="003E40CA"/>
    <w:rsid w:val="003F003A"/>
    <w:rsid w:val="00405413"/>
    <w:rsid w:val="00430801"/>
    <w:rsid w:val="00442C80"/>
    <w:rsid w:val="00465BB0"/>
    <w:rsid w:val="004663EA"/>
    <w:rsid w:val="00471B20"/>
    <w:rsid w:val="004835B2"/>
    <w:rsid w:val="004B440B"/>
    <w:rsid w:val="004C0AA5"/>
    <w:rsid w:val="0054401F"/>
    <w:rsid w:val="00587139"/>
    <w:rsid w:val="005944EA"/>
    <w:rsid w:val="005E0725"/>
    <w:rsid w:val="005E3960"/>
    <w:rsid w:val="005F183B"/>
    <w:rsid w:val="00636AF2"/>
    <w:rsid w:val="006447DF"/>
    <w:rsid w:val="0065405F"/>
    <w:rsid w:val="006C29A8"/>
    <w:rsid w:val="007035BD"/>
    <w:rsid w:val="00751558"/>
    <w:rsid w:val="00755BBF"/>
    <w:rsid w:val="00764B59"/>
    <w:rsid w:val="00774094"/>
    <w:rsid w:val="007800CF"/>
    <w:rsid w:val="00781902"/>
    <w:rsid w:val="007E0098"/>
    <w:rsid w:val="008A4BD5"/>
    <w:rsid w:val="008A6331"/>
    <w:rsid w:val="008D30B3"/>
    <w:rsid w:val="008E37FB"/>
    <w:rsid w:val="008F2A9B"/>
    <w:rsid w:val="009140C6"/>
    <w:rsid w:val="00921F0F"/>
    <w:rsid w:val="009413C6"/>
    <w:rsid w:val="0095408E"/>
    <w:rsid w:val="009962DD"/>
    <w:rsid w:val="009C2464"/>
    <w:rsid w:val="009C763A"/>
    <w:rsid w:val="009F2B95"/>
    <w:rsid w:val="00A606BB"/>
    <w:rsid w:val="00A83AC3"/>
    <w:rsid w:val="00A96D54"/>
    <w:rsid w:val="00B17430"/>
    <w:rsid w:val="00B501B6"/>
    <w:rsid w:val="00BE0246"/>
    <w:rsid w:val="00BE03F8"/>
    <w:rsid w:val="00BE2967"/>
    <w:rsid w:val="00C0440D"/>
    <w:rsid w:val="00C312C8"/>
    <w:rsid w:val="00C600A6"/>
    <w:rsid w:val="00C63198"/>
    <w:rsid w:val="00C77FEE"/>
    <w:rsid w:val="00C954D3"/>
    <w:rsid w:val="00CC5D01"/>
    <w:rsid w:val="00D122BB"/>
    <w:rsid w:val="00D30EB8"/>
    <w:rsid w:val="00D5295B"/>
    <w:rsid w:val="00D55309"/>
    <w:rsid w:val="00E07C19"/>
    <w:rsid w:val="00E175C6"/>
    <w:rsid w:val="00E6667A"/>
    <w:rsid w:val="00E80C90"/>
    <w:rsid w:val="00E9578A"/>
    <w:rsid w:val="00ED02CE"/>
    <w:rsid w:val="00F00169"/>
    <w:rsid w:val="00F22E0E"/>
    <w:rsid w:val="00F262C2"/>
    <w:rsid w:val="00F401CD"/>
    <w:rsid w:val="00F741B2"/>
    <w:rsid w:val="00F817BF"/>
    <w:rsid w:val="00F904DC"/>
    <w:rsid w:val="00F94731"/>
    <w:rsid w:val="00F96880"/>
    <w:rsid w:val="00FC2F93"/>
    <w:rsid w:val="00FF793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1BB0"/>
  <w15:docId w15:val="{524B8EEE-A552-45B3-8EA9-F4E20445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AF"/>
    <w:pPr>
      <w:shd w:val="clear" w:color="auto" w:fill="FFFFFF"/>
      <w:spacing w:after="120" w:line="240" w:lineRule="auto"/>
    </w:pPr>
    <w:rPr>
      <w:rFonts w:ascii="Source Sans Pro" w:hAnsi="Source Sans Pro"/>
      <w:color w:val="333333"/>
    </w:rPr>
  </w:style>
  <w:style w:type="paragraph" w:styleId="Rubrik1">
    <w:name w:val="heading 1"/>
    <w:basedOn w:val="Normal"/>
    <w:next w:val="Normal"/>
    <w:link w:val="Rubrik1Char"/>
    <w:uiPriority w:val="9"/>
    <w:qFormat/>
    <w:rsid w:val="008E37FB"/>
    <w:pPr>
      <w:spacing w:after="100"/>
      <w:outlineLvl w:val="0"/>
    </w:pPr>
    <w:rPr>
      <w:rFonts w:ascii="Source Sans Pro SemiBold" w:hAnsi="Source Sans Pro SemiBold"/>
      <w:sz w:val="70"/>
      <w:szCs w:val="70"/>
    </w:rPr>
  </w:style>
  <w:style w:type="paragraph" w:styleId="Rubrik2">
    <w:name w:val="heading 2"/>
    <w:basedOn w:val="Default"/>
    <w:next w:val="Normal"/>
    <w:link w:val="Rubrik2Char"/>
    <w:uiPriority w:val="9"/>
    <w:unhideWhenUsed/>
    <w:qFormat/>
    <w:rsid w:val="008A6331"/>
    <w:pPr>
      <w:outlineLvl w:val="1"/>
    </w:pPr>
    <w:rPr>
      <w:rFonts w:ascii="Source Sans Pro" w:hAnsi="Source Sans Pro"/>
      <w:sz w:val="42"/>
      <w:szCs w:val="42"/>
    </w:rPr>
  </w:style>
  <w:style w:type="paragraph" w:styleId="Rubrik3">
    <w:name w:val="heading 3"/>
    <w:basedOn w:val="Default"/>
    <w:next w:val="Normal"/>
    <w:link w:val="Rubrik3Char"/>
    <w:uiPriority w:val="9"/>
    <w:unhideWhenUsed/>
    <w:qFormat/>
    <w:rsid w:val="003D2AAC"/>
    <w:pPr>
      <w:outlineLvl w:val="2"/>
    </w:pPr>
    <w:rPr>
      <w:rFonts w:ascii="Source Sans Pro Light" w:hAnsi="Source Sans Pro Light"/>
      <w:b/>
      <w:bCs/>
      <w:sz w:val="30"/>
      <w:szCs w:val="30"/>
    </w:rPr>
  </w:style>
  <w:style w:type="paragraph" w:styleId="Rubrik4">
    <w:name w:val="heading 4"/>
    <w:basedOn w:val="Normal"/>
    <w:next w:val="Normal"/>
    <w:link w:val="Rubrik4Char"/>
    <w:uiPriority w:val="9"/>
    <w:unhideWhenUsed/>
    <w:qFormat/>
    <w:rsid w:val="00636AF2"/>
    <w:pPr>
      <w:spacing w:before="40" w:after="0"/>
      <w:outlineLvl w:val="3"/>
    </w:pPr>
    <w:rPr>
      <w:rFonts w:ascii="Source Sans Pro ExtraLight" w:hAnsi="Source Sans Pro ExtraLight"/>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E37FB"/>
    <w:pPr>
      <w:spacing w:after="0" w:line="240" w:lineRule="auto"/>
    </w:pPr>
    <w:rPr>
      <w:rFonts w:ascii="Source Sans Pro Light" w:hAnsi="Source Sans Pro Light"/>
    </w:rPr>
  </w:style>
  <w:style w:type="character" w:customStyle="1" w:styleId="Rubrik1Char">
    <w:name w:val="Rubrik 1 Char"/>
    <w:basedOn w:val="Standardstycketeckensnitt"/>
    <w:link w:val="Rubrik1"/>
    <w:uiPriority w:val="9"/>
    <w:rsid w:val="008E37FB"/>
    <w:rPr>
      <w:rFonts w:ascii="Source Sans Pro SemiBold" w:hAnsi="Source Sans Pro SemiBold"/>
      <w:sz w:val="70"/>
      <w:szCs w:val="70"/>
    </w:rPr>
  </w:style>
  <w:style w:type="character" w:customStyle="1" w:styleId="Rubrik2Char">
    <w:name w:val="Rubrik 2 Char"/>
    <w:basedOn w:val="Standardstycketeckensnitt"/>
    <w:link w:val="Rubrik2"/>
    <w:uiPriority w:val="9"/>
    <w:rsid w:val="008A6331"/>
    <w:rPr>
      <w:rFonts w:ascii="Source Sans Pro" w:hAnsi="Source Sans Pro" w:cs="Calibri"/>
      <w:color w:val="000000"/>
      <w:sz w:val="42"/>
      <w:szCs w:val="42"/>
    </w:rPr>
  </w:style>
  <w:style w:type="character" w:customStyle="1" w:styleId="Rubrik3Char">
    <w:name w:val="Rubrik 3 Char"/>
    <w:basedOn w:val="Standardstycketeckensnitt"/>
    <w:link w:val="Rubrik3"/>
    <w:uiPriority w:val="9"/>
    <w:rsid w:val="003D2AAC"/>
    <w:rPr>
      <w:rFonts w:ascii="Source Sans Pro Light" w:hAnsi="Source Sans Pro Light" w:cs="Calibri"/>
      <w:b/>
      <w:bCs/>
      <w:color w:val="000000"/>
      <w:sz w:val="30"/>
      <w:szCs w:val="30"/>
    </w:rPr>
  </w:style>
  <w:style w:type="character" w:customStyle="1" w:styleId="Rubrik4Char">
    <w:name w:val="Rubrik 4 Char"/>
    <w:basedOn w:val="Standardstycketeckensnitt"/>
    <w:link w:val="Rubrik4"/>
    <w:uiPriority w:val="9"/>
    <w:rsid w:val="00636AF2"/>
    <w:rPr>
      <w:rFonts w:ascii="Source Sans Pro ExtraLight" w:hAnsi="Source Sans Pro ExtraLight"/>
      <w:i/>
      <w:iCs/>
      <w:color w:val="333333"/>
      <w:sz w:val="26"/>
      <w:szCs w:val="26"/>
      <w:shd w:val="clear" w:color="auto" w:fill="FFFFFF"/>
    </w:rPr>
  </w:style>
  <w:style w:type="paragraph" w:customStyle="1" w:styleId="Default">
    <w:name w:val="Default"/>
    <w:rsid w:val="00465BB0"/>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465BB0"/>
    <w:pPr>
      <w:tabs>
        <w:tab w:val="center" w:pos="4536"/>
        <w:tab w:val="right" w:pos="9072"/>
      </w:tabs>
      <w:spacing w:after="0"/>
    </w:pPr>
  </w:style>
  <w:style w:type="character" w:customStyle="1" w:styleId="SidhuvudChar">
    <w:name w:val="Sidhuvud Char"/>
    <w:basedOn w:val="Standardstycketeckensnitt"/>
    <w:link w:val="Sidhuvud"/>
    <w:uiPriority w:val="99"/>
    <w:rsid w:val="00465BB0"/>
    <w:rPr>
      <w:rFonts w:ascii="Source Sans Pro Light" w:hAnsi="Source Sans Pro Light"/>
    </w:rPr>
  </w:style>
  <w:style w:type="paragraph" w:styleId="Sidfot">
    <w:name w:val="footer"/>
    <w:basedOn w:val="Normal"/>
    <w:link w:val="SidfotChar"/>
    <w:uiPriority w:val="99"/>
    <w:unhideWhenUsed/>
    <w:rsid w:val="00465BB0"/>
    <w:pPr>
      <w:tabs>
        <w:tab w:val="center" w:pos="4536"/>
        <w:tab w:val="right" w:pos="9072"/>
      </w:tabs>
      <w:spacing w:after="0"/>
    </w:pPr>
  </w:style>
  <w:style w:type="character" w:customStyle="1" w:styleId="SidfotChar">
    <w:name w:val="Sidfot Char"/>
    <w:basedOn w:val="Standardstycketeckensnitt"/>
    <w:link w:val="Sidfot"/>
    <w:uiPriority w:val="99"/>
    <w:rsid w:val="00465BB0"/>
    <w:rPr>
      <w:rFonts w:ascii="Source Sans Pro Light" w:hAnsi="Source Sans Pro Light"/>
    </w:rPr>
  </w:style>
  <w:style w:type="character" w:styleId="Kommentarsreferens">
    <w:name w:val="annotation reference"/>
    <w:basedOn w:val="Standardstycketeckensnitt"/>
    <w:uiPriority w:val="99"/>
    <w:semiHidden/>
    <w:unhideWhenUsed/>
    <w:rsid w:val="00F817BF"/>
    <w:rPr>
      <w:sz w:val="16"/>
      <w:szCs w:val="16"/>
    </w:rPr>
  </w:style>
  <w:style w:type="paragraph" w:styleId="Kommentarer">
    <w:name w:val="annotation text"/>
    <w:basedOn w:val="Normal"/>
    <w:link w:val="KommentarerChar"/>
    <w:uiPriority w:val="99"/>
    <w:unhideWhenUsed/>
    <w:rsid w:val="00F817BF"/>
    <w:rPr>
      <w:sz w:val="20"/>
      <w:szCs w:val="20"/>
    </w:rPr>
  </w:style>
  <w:style w:type="character" w:customStyle="1" w:styleId="KommentarerChar">
    <w:name w:val="Kommentarer Char"/>
    <w:basedOn w:val="Standardstycketeckensnitt"/>
    <w:link w:val="Kommentarer"/>
    <w:uiPriority w:val="99"/>
    <w:rsid w:val="00F817BF"/>
    <w:rPr>
      <w:rFonts w:ascii="Source Sans Pro Light" w:hAnsi="Source Sans Pro Light"/>
      <w:sz w:val="20"/>
      <w:szCs w:val="20"/>
    </w:rPr>
  </w:style>
  <w:style w:type="paragraph" w:styleId="Kommentarsmne">
    <w:name w:val="annotation subject"/>
    <w:basedOn w:val="Kommentarer"/>
    <w:next w:val="Kommentarer"/>
    <w:link w:val="KommentarsmneChar"/>
    <w:uiPriority w:val="99"/>
    <w:semiHidden/>
    <w:unhideWhenUsed/>
    <w:rsid w:val="00F817BF"/>
    <w:rPr>
      <w:b/>
      <w:bCs/>
    </w:rPr>
  </w:style>
  <w:style w:type="character" w:customStyle="1" w:styleId="KommentarsmneChar">
    <w:name w:val="Kommentarsämne Char"/>
    <w:basedOn w:val="KommentarerChar"/>
    <w:link w:val="Kommentarsmne"/>
    <w:uiPriority w:val="99"/>
    <w:semiHidden/>
    <w:rsid w:val="00F817BF"/>
    <w:rPr>
      <w:rFonts w:ascii="Source Sans Pro Light" w:hAnsi="Source Sans Pro Light"/>
      <w:b/>
      <w:bCs/>
      <w:sz w:val="20"/>
      <w:szCs w:val="20"/>
    </w:rPr>
  </w:style>
  <w:style w:type="paragraph" w:styleId="Normalwebb">
    <w:name w:val="Normal (Web)"/>
    <w:basedOn w:val="Normal"/>
    <w:uiPriority w:val="99"/>
    <w:unhideWhenUsed/>
    <w:rsid w:val="00351DB5"/>
    <w:pPr>
      <w:spacing w:before="100" w:beforeAutospacing="1" w:after="100" w:afterAutospacing="1"/>
    </w:pPr>
    <w:rPr>
      <w:rFonts w:ascii="Times New Roman" w:eastAsia="Times New Roman" w:hAnsi="Times New Roman" w:cs="Times New Roman"/>
      <w:sz w:val="24"/>
      <w:szCs w:val="24"/>
      <w:lang w:eastAsia="sv-SE"/>
    </w:rPr>
  </w:style>
  <w:style w:type="paragraph" w:styleId="Liststycke">
    <w:name w:val="List Paragraph"/>
    <w:basedOn w:val="Default"/>
    <w:uiPriority w:val="34"/>
    <w:qFormat/>
    <w:rsid w:val="000F0BF3"/>
    <w:pPr>
      <w:numPr>
        <w:numId w:val="21"/>
      </w:numPr>
      <w:spacing w:after="60"/>
      <w:ind w:left="567" w:hanging="357"/>
    </w:pPr>
    <w:rPr>
      <w:rFonts w:ascii="Source Sans Pro" w:hAnsi="Source Sans Pro"/>
      <w:sz w:val="22"/>
      <w:szCs w:val="22"/>
    </w:rPr>
  </w:style>
  <w:style w:type="paragraph" w:styleId="Revision">
    <w:name w:val="Revision"/>
    <w:hidden/>
    <w:uiPriority w:val="99"/>
    <w:semiHidden/>
    <w:rsid w:val="009F2B95"/>
    <w:pPr>
      <w:spacing w:after="0" w:line="240" w:lineRule="auto"/>
    </w:pPr>
    <w:rPr>
      <w:rFonts w:ascii="Source Sans Pro" w:hAnsi="Source Sans Pro"/>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204">
      <w:bodyDiv w:val="1"/>
      <w:marLeft w:val="0"/>
      <w:marRight w:val="0"/>
      <w:marTop w:val="0"/>
      <w:marBottom w:val="0"/>
      <w:divBdr>
        <w:top w:val="none" w:sz="0" w:space="0" w:color="auto"/>
        <w:left w:val="none" w:sz="0" w:space="0" w:color="auto"/>
        <w:bottom w:val="none" w:sz="0" w:space="0" w:color="auto"/>
        <w:right w:val="none" w:sz="0" w:space="0" w:color="auto"/>
      </w:divBdr>
    </w:div>
    <w:div w:id="109323759">
      <w:bodyDiv w:val="1"/>
      <w:marLeft w:val="0"/>
      <w:marRight w:val="0"/>
      <w:marTop w:val="0"/>
      <w:marBottom w:val="0"/>
      <w:divBdr>
        <w:top w:val="none" w:sz="0" w:space="0" w:color="auto"/>
        <w:left w:val="none" w:sz="0" w:space="0" w:color="auto"/>
        <w:bottom w:val="none" w:sz="0" w:space="0" w:color="auto"/>
        <w:right w:val="none" w:sz="0" w:space="0" w:color="auto"/>
      </w:divBdr>
    </w:div>
    <w:div w:id="741562890">
      <w:bodyDiv w:val="1"/>
      <w:marLeft w:val="0"/>
      <w:marRight w:val="0"/>
      <w:marTop w:val="0"/>
      <w:marBottom w:val="0"/>
      <w:divBdr>
        <w:top w:val="none" w:sz="0" w:space="0" w:color="auto"/>
        <w:left w:val="none" w:sz="0" w:space="0" w:color="auto"/>
        <w:bottom w:val="none" w:sz="0" w:space="0" w:color="auto"/>
        <w:right w:val="none" w:sz="0" w:space="0" w:color="auto"/>
      </w:divBdr>
      <w:divsChild>
        <w:div w:id="795181039">
          <w:marLeft w:val="0"/>
          <w:marRight w:val="0"/>
          <w:marTop w:val="0"/>
          <w:marBottom w:val="0"/>
          <w:divBdr>
            <w:top w:val="none" w:sz="0" w:space="0" w:color="auto"/>
            <w:left w:val="none" w:sz="0" w:space="0" w:color="auto"/>
            <w:bottom w:val="none" w:sz="0" w:space="0" w:color="auto"/>
            <w:right w:val="none" w:sz="0" w:space="0" w:color="auto"/>
          </w:divBdr>
          <w:divsChild>
            <w:div w:id="833299126">
              <w:marLeft w:val="0"/>
              <w:marRight w:val="0"/>
              <w:marTop w:val="0"/>
              <w:marBottom w:val="0"/>
              <w:divBdr>
                <w:top w:val="none" w:sz="0" w:space="0" w:color="auto"/>
                <w:left w:val="none" w:sz="0" w:space="0" w:color="auto"/>
                <w:bottom w:val="none" w:sz="0" w:space="0" w:color="auto"/>
                <w:right w:val="none" w:sz="0" w:space="0" w:color="auto"/>
              </w:divBdr>
              <w:divsChild>
                <w:div w:id="1324166919">
                  <w:marLeft w:val="0"/>
                  <w:marRight w:val="0"/>
                  <w:marTop w:val="0"/>
                  <w:marBottom w:val="0"/>
                  <w:divBdr>
                    <w:top w:val="none" w:sz="0" w:space="0" w:color="auto"/>
                    <w:left w:val="none" w:sz="0" w:space="0" w:color="auto"/>
                    <w:bottom w:val="none" w:sz="0" w:space="0" w:color="auto"/>
                    <w:right w:val="none" w:sz="0" w:space="0" w:color="auto"/>
                  </w:divBdr>
                  <w:divsChild>
                    <w:div w:id="345326523">
                      <w:marLeft w:val="0"/>
                      <w:marRight w:val="0"/>
                      <w:marTop w:val="0"/>
                      <w:marBottom w:val="0"/>
                      <w:divBdr>
                        <w:top w:val="none" w:sz="0" w:space="0" w:color="auto"/>
                        <w:left w:val="none" w:sz="0" w:space="0" w:color="auto"/>
                        <w:bottom w:val="none" w:sz="0" w:space="0" w:color="auto"/>
                        <w:right w:val="none" w:sz="0" w:space="0" w:color="auto"/>
                      </w:divBdr>
                      <w:divsChild>
                        <w:div w:id="573012090">
                          <w:marLeft w:val="0"/>
                          <w:marRight w:val="0"/>
                          <w:marTop w:val="0"/>
                          <w:marBottom w:val="0"/>
                          <w:divBdr>
                            <w:top w:val="none" w:sz="0" w:space="0" w:color="auto"/>
                            <w:left w:val="none" w:sz="0" w:space="0" w:color="auto"/>
                            <w:bottom w:val="none" w:sz="0" w:space="0" w:color="auto"/>
                            <w:right w:val="none" w:sz="0" w:space="0" w:color="auto"/>
                          </w:divBdr>
                        </w:div>
                      </w:divsChild>
                    </w:div>
                    <w:div w:id="1049113399">
                      <w:marLeft w:val="0"/>
                      <w:marRight w:val="0"/>
                      <w:marTop w:val="0"/>
                      <w:marBottom w:val="0"/>
                      <w:divBdr>
                        <w:top w:val="none" w:sz="0" w:space="0" w:color="auto"/>
                        <w:left w:val="none" w:sz="0" w:space="0" w:color="auto"/>
                        <w:bottom w:val="none" w:sz="0" w:space="0" w:color="auto"/>
                        <w:right w:val="none" w:sz="0" w:space="0" w:color="auto"/>
                      </w:divBdr>
                      <w:divsChild>
                        <w:div w:id="2041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1006">
          <w:marLeft w:val="0"/>
          <w:marRight w:val="0"/>
          <w:marTop w:val="0"/>
          <w:marBottom w:val="0"/>
          <w:divBdr>
            <w:top w:val="none" w:sz="0" w:space="0" w:color="auto"/>
            <w:left w:val="none" w:sz="0" w:space="0" w:color="auto"/>
            <w:bottom w:val="none" w:sz="0" w:space="0" w:color="auto"/>
            <w:right w:val="none" w:sz="0" w:space="0" w:color="auto"/>
          </w:divBdr>
        </w:div>
      </w:divsChild>
    </w:div>
    <w:div w:id="884877903">
      <w:bodyDiv w:val="1"/>
      <w:marLeft w:val="0"/>
      <w:marRight w:val="0"/>
      <w:marTop w:val="0"/>
      <w:marBottom w:val="0"/>
      <w:divBdr>
        <w:top w:val="none" w:sz="0" w:space="0" w:color="auto"/>
        <w:left w:val="none" w:sz="0" w:space="0" w:color="auto"/>
        <w:bottom w:val="none" w:sz="0" w:space="0" w:color="auto"/>
        <w:right w:val="none" w:sz="0" w:space="0" w:color="auto"/>
      </w:divBdr>
    </w:div>
    <w:div w:id="1134904075">
      <w:bodyDiv w:val="1"/>
      <w:marLeft w:val="0"/>
      <w:marRight w:val="0"/>
      <w:marTop w:val="0"/>
      <w:marBottom w:val="0"/>
      <w:divBdr>
        <w:top w:val="none" w:sz="0" w:space="0" w:color="auto"/>
        <w:left w:val="none" w:sz="0" w:space="0" w:color="auto"/>
        <w:bottom w:val="none" w:sz="0" w:space="0" w:color="auto"/>
        <w:right w:val="none" w:sz="0" w:space="0" w:color="auto"/>
      </w:divBdr>
    </w:div>
    <w:div w:id="1218391495">
      <w:bodyDiv w:val="1"/>
      <w:marLeft w:val="0"/>
      <w:marRight w:val="0"/>
      <w:marTop w:val="0"/>
      <w:marBottom w:val="0"/>
      <w:divBdr>
        <w:top w:val="none" w:sz="0" w:space="0" w:color="auto"/>
        <w:left w:val="none" w:sz="0" w:space="0" w:color="auto"/>
        <w:bottom w:val="none" w:sz="0" w:space="0" w:color="auto"/>
        <w:right w:val="none" w:sz="0" w:space="0" w:color="auto"/>
      </w:divBdr>
      <w:divsChild>
        <w:div w:id="170685767">
          <w:marLeft w:val="0"/>
          <w:marRight w:val="0"/>
          <w:marTop w:val="0"/>
          <w:marBottom w:val="0"/>
          <w:divBdr>
            <w:top w:val="none" w:sz="0" w:space="0" w:color="auto"/>
            <w:left w:val="none" w:sz="0" w:space="0" w:color="auto"/>
            <w:bottom w:val="none" w:sz="0" w:space="0" w:color="auto"/>
            <w:right w:val="none" w:sz="0" w:space="0" w:color="auto"/>
          </w:divBdr>
          <w:divsChild>
            <w:div w:id="824932297">
              <w:marLeft w:val="0"/>
              <w:marRight w:val="0"/>
              <w:marTop w:val="0"/>
              <w:marBottom w:val="0"/>
              <w:divBdr>
                <w:top w:val="none" w:sz="0" w:space="0" w:color="auto"/>
                <w:left w:val="none" w:sz="0" w:space="0" w:color="auto"/>
                <w:bottom w:val="none" w:sz="0" w:space="0" w:color="auto"/>
                <w:right w:val="none" w:sz="0" w:space="0" w:color="auto"/>
              </w:divBdr>
            </w:div>
          </w:divsChild>
        </w:div>
        <w:div w:id="240213484">
          <w:marLeft w:val="0"/>
          <w:marRight w:val="0"/>
          <w:marTop w:val="0"/>
          <w:marBottom w:val="0"/>
          <w:divBdr>
            <w:top w:val="none" w:sz="0" w:space="0" w:color="auto"/>
            <w:left w:val="none" w:sz="0" w:space="0" w:color="auto"/>
            <w:bottom w:val="none" w:sz="0" w:space="0" w:color="auto"/>
            <w:right w:val="none" w:sz="0" w:space="0" w:color="auto"/>
          </w:divBdr>
          <w:divsChild>
            <w:div w:id="12872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693F3A160AC4449F13DAA68B157C56" ma:contentTypeVersion="4" ma:contentTypeDescription="Skapa ett nytt dokument." ma:contentTypeScope="" ma:versionID="b056bff7c3167905d75c4a512249096d">
  <xsd:schema xmlns:xsd="http://www.w3.org/2001/XMLSchema" xmlns:xs="http://www.w3.org/2001/XMLSchema" xmlns:p="http://schemas.microsoft.com/office/2006/metadata/properties" xmlns:ns2="b4fe2e8e-754d-404d-80d5-159f4bb09c20" xmlns:ns3="0015ee62-b9cf-4c8f-bc0d-7d52254065c8" targetNamespace="http://schemas.microsoft.com/office/2006/metadata/properties" ma:root="true" ma:fieldsID="c35dafdeb16ef47dc406ccb51c341966" ns2:_="" ns3:_="">
    <xsd:import namespace="b4fe2e8e-754d-404d-80d5-159f4bb09c20"/>
    <xsd:import namespace="0015ee62-b9cf-4c8f-bc0d-7d52254065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e2e8e-754d-404d-80d5-159f4bb09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5ee62-b9cf-4c8f-bc0d-7d52254065c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7690C-02A2-4B36-B134-85DC91D76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e2e8e-754d-404d-80d5-159f4bb09c20"/>
    <ds:schemaRef ds:uri="0015ee62-b9cf-4c8f-bc0d-7d5225406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A11F2-3C8D-462D-B50A-EEA3B97E5EE4}">
  <ds:schemaRefs>
    <ds:schemaRef ds:uri="http://schemas.microsoft.com/sharepoint/v3/contenttype/forms"/>
  </ds:schemaRefs>
</ds:datastoreItem>
</file>

<file path=customXml/itemProps3.xml><?xml version="1.0" encoding="utf-8"?>
<ds:datastoreItem xmlns:ds="http://schemas.openxmlformats.org/officeDocument/2006/customXml" ds:itemID="{4C689570-3109-485E-822B-285FAE49E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1887</Words>
  <Characters>10002</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Olai</dc:creator>
  <cp:keywords/>
  <dc:description/>
  <cp:lastModifiedBy>Lena Olai</cp:lastModifiedBy>
  <cp:revision>2</cp:revision>
  <cp:lastPrinted>2021-12-20T08:51:00Z</cp:lastPrinted>
  <dcterms:created xsi:type="dcterms:W3CDTF">2021-12-20T12:44:00Z</dcterms:created>
  <dcterms:modified xsi:type="dcterms:W3CDTF">2021-12-20T12:44:00Z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0x01010025693F3A160AC4449F13DAA68B157C56</vt:lpwstr>
  </property>
</Properties>
</file>